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1E398" w14:textId="0869DA5B" w:rsidR="009A7061" w:rsidRPr="00C91DCD" w:rsidRDefault="00421266" w:rsidP="00580290">
      <w:pPr>
        <w:widowControl w:val="0"/>
        <w:autoSpaceDE w:val="0"/>
        <w:autoSpaceDN w:val="0"/>
        <w:adjustRightInd w:val="0"/>
        <w:spacing w:before="17" w:after="0" w:line="280" w:lineRule="exact"/>
        <w:ind w:left="-90"/>
        <w:rPr>
          <w:rFonts w:cs="Calibri"/>
          <w:sz w:val="24"/>
          <w:szCs w:val="24"/>
        </w:rPr>
      </w:pPr>
      <w:r>
        <w:rPr>
          <w:rFonts w:cs="Calibri"/>
          <w:noProof/>
        </w:rPr>
        <mc:AlternateContent>
          <mc:Choice Requires="wps">
            <w:drawing>
              <wp:inline distT="0" distB="0" distL="0" distR="0" wp14:anchorId="5FB2A131" wp14:editId="29AC26B3">
                <wp:extent cx="6210300" cy="814070"/>
                <wp:effectExtent l="0" t="0" r="19050" b="24765"/>
                <wp:docPr id="1968303896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814070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4472C4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C227F" w14:textId="77777777" w:rsidR="009A7061" w:rsidRPr="0083234D" w:rsidRDefault="009A7061" w:rsidP="0058029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3234D">
                              <w:rPr>
                                <w:sz w:val="24"/>
                                <w:szCs w:val="24"/>
                              </w:rPr>
                              <w:t>CALIFORNIA DEPARTMENT OF FISH AND WILDLIFE</w:t>
                            </w:r>
                          </w:p>
                          <w:p w14:paraId="687458E5" w14:textId="46593467" w:rsidR="009A7061" w:rsidRPr="0083234D" w:rsidRDefault="009A7061" w:rsidP="00580290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HABITAT MANAGEMENT LAND VISUAL INSPECTION DOCUMENTATION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B2A13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9pt;height:6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" fillcolor="#dae3f3" strokecolor="#2f5597">
                <v:textbox style="mso-fit-shape-to-text:t">
                  <w:txbxContent>
                    <w:p w14:paraId="6D6C227F" w14:textId="77777777" w:rsidR="009A7061" w:rsidRPr="0083234D" w:rsidRDefault="009A7061" w:rsidP="0058029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83234D">
                        <w:rPr>
                          <w:sz w:val="24"/>
                          <w:szCs w:val="24"/>
                        </w:rPr>
                        <w:t>CALIFORNIA DEPARTMENT OF FISH AND WILDLIFE</w:t>
                      </w:r>
                    </w:p>
                    <w:p w14:paraId="687458E5" w14:textId="46593467" w:rsidR="009A7061" w:rsidRPr="0083234D" w:rsidRDefault="009A7061" w:rsidP="00580290">
                      <w:pPr>
                        <w:spacing w:after="0"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HABITAT MANAGEMENT LAND VISUAL INSPECTION DOCUMENTATION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590"/>
      </w:tblGrid>
      <w:tr w:rsidR="00A24E28" w14:paraId="6E6F4940" w14:textId="77777777" w:rsidTr="00833AC6">
        <w:tc>
          <w:tcPr>
            <w:tcW w:w="9816" w:type="dxa"/>
          </w:tcPr>
          <w:p w14:paraId="48548B42" w14:textId="54225482" w:rsidR="00A24E28" w:rsidRDefault="00B6568E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cs="Calibri"/>
                <w:b/>
                <w:bCs/>
                <w:spacing w:val="-1"/>
                <w:sz w:val="24"/>
                <w:szCs w:val="24"/>
              </w:rPr>
            </w:pPr>
            <w:r>
              <w:rPr>
                <w:rFonts w:cs="Calibri"/>
                <w:b/>
                <w:bCs/>
                <w:spacing w:val="-1"/>
                <w:sz w:val="24"/>
                <w:szCs w:val="24"/>
              </w:rPr>
              <w:t>Permit Number:</w:t>
            </w:r>
          </w:p>
        </w:tc>
      </w:tr>
      <w:tr w:rsidR="00A24E28" w14:paraId="21A943D3" w14:textId="77777777" w:rsidTr="00833AC6">
        <w:tc>
          <w:tcPr>
            <w:tcW w:w="9816" w:type="dxa"/>
          </w:tcPr>
          <w:p w14:paraId="3E5A1A21" w14:textId="6A3FB0DE" w:rsidR="00A24E28" w:rsidRDefault="000A1EB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cs="Calibri"/>
                <w:b/>
                <w:bCs/>
                <w:spacing w:val="-1"/>
                <w:sz w:val="24"/>
                <w:szCs w:val="24"/>
              </w:rPr>
            </w:pPr>
            <w:r>
              <w:rPr>
                <w:rFonts w:cs="Calibri"/>
                <w:b/>
                <w:bCs/>
                <w:spacing w:val="-1"/>
                <w:sz w:val="24"/>
                <w:szCs w:val="24"/>
              </w:rPr>
              <w:t>Project Name:</w:t>
            </w:r>
            <w:r w:rsidR="00A3211D">
              <w:rPr>
                <w:rFonts w:cs="Calibr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  <w:tr w:rsidR="00A24E28" w14:paraId="7188B394" w14:textId="77777777" w:rsidTr="00833AC6">
        <w:tc>
          <w:tcPr>
            <w:tcW w:w="9816" w:type="dxa"/>
          </w:tcPr>
          <w:p w14:paraId="3D055345" w14:textId="0ECDE658" w:rsidR="00A24E28" w:rsidRDefault="000A1EB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cs="Calibri"/>
                <w:b/>
                <w:bCs/>
                <w:spacing w:val="-1"/>
                <w:sz w:val="24"/>
                <w:szCs w:val="24"/>
              </w:rPr>
            </w:pPr>
            <w:r>
              <w:rPr>
                <w:rFonts w:cs="Calibri"/>
                <w:b/>
                <w:bCs/>
                <w:spacing w:val="-1"/>
                <w:sz w:val="24"/>
                <w:szCs w:val="24"/>
              </w:rPr>
              <w:t>Project Location</w:t>
            </w:r>
          </w:p>
          <w:p w14:paraId="38DEC6ED" w14:textId="31A3B5FF" w:rsidR="00BA4A3B" w:rsidRDefault="00BA4A3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60" w:right="-20"/>
              <w:rPr>
                <w:rFonts w:cs="Calibri"/>
                <w:spacing w:val="-1"/>
                <w:sz w:val="24"/>
                <w:szCs w:val="24"/>
              </w:rPr>
            </w:pPr>
            <w:r>
              <w:rPr>
                <w:rFonts w:cs="Calibri"/>
                <w:i/>
                <w:iCs/>
                <w:spacing w:val="-1"/>
                <w:sz w:val="24"/>
                <w:szCs w:val="24"/>
              </w:rPr>
              <w:t>APN</w:t>
            </w:r>
            <w:r w:rsidR="00DF30F0">
              <w:rPr>
                <w:rFonts w:cs="Calibri"/>
                <w:i/>
                <w:iCs/>
                <w:spacing w:val="-1"/>
                <w:sz w:val="24"/>
                <w:szCs w:val="24"/>
              </w:rPr>
              <w:t xml:space="preserve">: </w:t>
            </w:r>
          </w:p>
          <w:p w14:paraId="566BF9CF" w14:textId="3A9ED2EC" w:rsidR="00BA4A3B" w:rsidRDefault="00BA4A3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60" w:right="-20"/>
              <w:rPr>
                <w:rFonts w:cs="Calibri"/>
                <w:spacing w:val="-1"/>
                <w:sz w:val="24"/>
                <w:szCs w:val="24"/>
              </w:rPr>
            </w:pPr>
            <w:r>
              <w:rPr>
                <w:rFonts w:cs="Calibri"/>
                <w:i/>
                <w:iCs/>
                <w:spacing w:val="-1"/>
                <w:sz w:val="24"/>
                <w:szCs w:val="24"/>
              </w:rPr>
              <w:t>Address (if known)</w:t>
            </w:r>
            <w:r w:rsidR="00DF30F0">
              <w:rPr>
                <w:rFonts w:cs="Calibri"/>
                <w:i/>
                <w:iCs/>
                <w:spacing w:val="-1"/>
                <w:sz w:val="24"/>
                <w:szCs w:val="24"/>
              </w:rPr>
              <w:t>:</w:t>
            </w:r>
            <w:r w:rsidR="00DF30F0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</w:p>
          <w:p w14:paraId="423B802C" w14:textId="0587B881" w:rsidR="00BA4A3B" w:rsidRDefault="00BA4A3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60" w:right="-20"/>
              <w:rPr>
                <w:rFonts w:cs="Calibri"/>
                <w:spacing w:val="-1"/>
                <w:sz w:val="24"/>
                <w:szCs w:val="24"/>
              </w:rPr>
            </w:pPr>
            <w:r>
              <w:rPr>
                <w:rFonts w:cs="Calibri"/>
                <w:i/>
                <w:iCs/>
                <w:spacing w:val="-1"/>
                <w:sz w:val="24"/>
                <w:szCs w:val="24"/>
              </w:rPr>
              <w:t>County</w:t>
            </w:r>
            <w:r w:rsidR="00DF30F0">
              <w:rPr>
                <w:rFonts w:cs="Calibri"/>
                <w:i/>
                <w:iCs/>
                <w:spacing w:val="-1"/>
                <w:sz w:val="24"/>
                <w:szCs w:val="24"/>
              </w:rPr>
              <w:t>:</w:t>
            </w:r>
            <w:r w:rsidR="00DF30F0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</w:p>
          <w:p w14:paraId="759BB557" w14:textId="535333B7" w:rsidR="00BA4A3B" w:rsidRDefault="00BA4A3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60" w:right="-20"/>
              <w:rPr>
                <w:rFonts w:cs="Calibri"/>
                <w:b/>
                <w:bCs/>
                <w:spacing w:val="-1"/>
                <w:sz w:val="24"/>
                <w:szCs w:val="24"/>
              </w:rPr>
            </w:pPr>
            <w:r>
              <w:rPr>
                <w:rFonts w:cs="Calibri"/>
                <w:i/>
                <w:iCs/>
                <w:spacing w:val="-1"/>
                <w:sz w:val="24"/>
                <w:szCs w:val="24"/>
              </w:rPr>
              <w:t>Property Access Point</w:t>
            </w:r>
            <w:r w:rsidR="00DF30F0">
              <w:rPr>
                <w:rFonts w:cs="Calibri"/>
                <w:i/>
                <w:iCs/>
                <w:spacing w:val="-1"/>
                <w:sz w:val="24"/>
                <w:szCs w:val="24"/>
              </w:rPr>
              <w:t>:</w:t>
            </w:r>
            <w:r w:rsidR="00DF30F0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</w:p>
        </w:tc>
      </w:tr>
      <w:tr w:rsidR="00BA4A3B" w14:paraId="78D722DF" w14:textId="77777777" w:rsidTr="00833AC6">
        <w:tc>
          <w:tcPr>
            <w:tcW w:w="9816" w:type="dxa"/>
          </w:tcPr>
          <w:p w14:paraId="097CB43F" w14:textId="77777777" w:rsidR="00BA4A3B" w:rsidRDefault="00DF30F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cs="Calibri"/>
                <w:b/>
                <w:bCs/>
                <w:spacing w:val="-1"/>
                <w:sz w:val="24"/>
                <w:szCs w:val="24"/>
              </w:rPr>
            </w:pPr>
            <w:r>
              <w:rPr>
                <w:rFonts w:cs="Calibri"/>
                <w:b/>
                <w:bCs/>
                <w:spacing w:val="-1"/>
                <w:sz w:val="24"/>
                <w:szCs w:val="24"/>
              </w:rPr>
              <w:t>Survey Details</w:t>
            </w:r>
          </w:p>
          <w:p w14:paraId="2CC001E7" w14:textId="77777777" w:rsidR="00DF30F0" w:rsidRDefault="0070066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60" w:right="-20"/>
              <w:rPr>
                <w:rFonts w:cs="Calibri"/>
                <w:i/>
                <w:iCs/>
                <w:spacing w:val="-1"/>
                <w:sz w:val="24"/>
                <w:szCs w:val="24"/>
              </w:rPr>
            </w:pPr>
            <w:r>
              <w:rPr>
                <w:rFonts w:cs="Calibri"/>
                <w:i/>
                <w:iCs/>
                <w:spacing w:val="-1"/>
                <w:sz w:val="24"/>
                <w:szCs w:val="24"/>
              </w:rPr>
              <w:t xml:space="preserve">Property Size (acres): </w:t>
            </w:r>
          </w:p>
          <w:p w14:paraId="1313C772" w14:textId="2C7CF6AA" w:rsidR="00700669" w:rsidRDefault="008C16F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60" w:right="-20"/>
              <w:rPr>
                <w:rFonts w:cs="Calibri"/>
                <w:b/>
                <w:bCs/>
                <w:spacing w:val="-1"/>
                <w:sz w:val="24"/>
                <w:szCs w:val="24"/>
              </w:rPr>
            </w:pPr>
            <w:r>
              <w:rPr>
                <w:rFonts w:cs="Calibri"/>
                <w:i/>
                <w:iCs/>
                <w:spacing w:val="-1"/>
                <w:sz w:val="24"/>
                <w:szCs w:val="24"/>
              </w:rPr>
              <w:t>A</w:t>
            </w:r>
            <w:r w:rsidR="00700669">
              <w:rPr>
                <w:rFonts w:cs="Calibri"/>
                <w:i/>
                <w:iCs/>
                <w:spacing w:val="-1"/>
                <w:sz w:val="24"/>
                <w:szCs w:val="24"/>
              </w:rPr>
              <w:t xml:space="preserve">pproximate </w:t>
            </w:r>
            <w:r w:rsidR="00936B93">
              <w:rPr>
                <w:rFonts w:cs="Calibri"/>
                <w:i/>
                <w:iCs/>
                <w:spacing w:val="-1"/>
                <w:sz w:val="24"/>
                <w:szCs w:val="24"/>
              </w:rPr>
              <w:t>Percentage</w:t>
            </w:r>
            <w:r w:rsidR="00700669">
              <w:rPr>
                <w:rFonts w:cs="Calibri"/>
                <w:i/>
                <w:iCs/>
                <w:spacing w:val="-1"/>
                <w:sz w:val="24"/>
                <w:szCs w:val="24"/>
              </w:rPr>
              <w:t xml:space="preserve"> of </w:t>
            </w:r>
            <w:r w:rsidR="00936B93">
              <w:rPr>
                <w:rFonts w:cs="Calibri"/>
                <w:i/>
                <w:iCs/>
                <w:spacing w:val="-1"/>
                <w:sz w:val="24"/>
                <w:szCs w:val="24"/>
              </w:rPr>
              <w:t>P</w:t>
            </w:r>
            <w:r w:rsidR="00700669">
              <w:rPr>
                <w:rFonts w:cs="Calibri"/>
                <w:i/>
                <w:iCs/>
                <w:spacing w:val="-1"/>
                <w:sz w:val="24"/>
                <w:szCs w:val="24"/>
              </w:rPr>
              <w:t xml:space="preserve">roperty </w:t>
            </w:r>
            <w:r w:rsidR="00936B93">
              <w:rPr>
                <w:rFonts w:cs="Calibri"/>
                <w:i/>
                <w:iCs/>
                <w:spacing w:val="-1"/>
                <w:sz w:val="24"/>
                <w:szCs w:val="24"/>
              </w:rPr>
              <w:t>A</w:t>
            </w:r>
            <w:r w:rsidR="00700669">
              <w:rPr>
                <w:rFonts w:cs="Calibri"/>
                <w:i/>
                <w:iCs/>
                <w:spacing w:val="-1"/>
                <w:sz w:val="24"/>
                <w:szCs w:val="24"/>
              </w:rPr>
              <w:t>ccessed</w:t>
            </w:r>
            <w:r w:rsidR="00936B93">
              <w:rPr>
                <w:rFonts w:cs="Calibri"/>
                <w:i/>
                <w:iCs/>
                <w:spacing w:val="-1"/>
                <w:sz w:val="24"/>
                <w:szCs w:val="24"/>
              </w:rPr>
              <w:t>/Viewed</w:t>
            </w:r>
            <w:r w:rsidR="00700669">
              <w:rPr>
                <w:rFonts w:cs="Calibri"/>
                <w:i/>
                <w:iCs/>
                <w:spacing w:val="-1"/>
                <w:sz w:val="24"/>
                <w:szCs w:val="24"/>
              </w:rPr>
              <w:t>:</w:t>
            </w:r>
            <w:r w:rsidR="00700669">
              <w:rPr>
                <w:rFonts w:cs="Calibri"/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</w:tbl>
    <w:p w14:paraId="257A0179" w14:textId="28097B62" w:rsidR="6E688A56" w:rsidRPr="00C91DCD" w:rsidRDefault="6E688A56" w:rsidP="00A60D18">
      <w:pPr>
        <w:widowControl w:val="0"/>
        <w:spacing w:before="240" w:after="0" w:line="240" w:lineRule="auto"/>
        <w:ind w:right="-20"/>
        <w:rPr>
          <w:rFonts w:cs="Calibri"/>
          <w:b/>
          <w:bCs/>
          <w:sz w:val="24"/>
          <w:szCs w:val="24"/>
        </w:rPr>
      </w:pPr>
      <w:r w:rsidRPr="5249F2D4">
        <w:rPr>
          <w:rFonts w:cs="Calibri"/>
          <w:b/>
          <w:bCs/>
          <w:sz w:val="24"/>
          <w:szCs w:val="24"/>
        </w:rPr>
        <w:t>Purpose</w:t>
      </w:r>
    </w:p>
    <w:p w14:paraId="11EDBC59" w14:textId="034EBCAA" w:rsidR="0F425E04" w:rsidRPr="00A60D18" w:rsidRDefault="6E688A56" w:rsidP="00A60D18">
      <w:pPr>
        <w:widowControl w:val="0"/>
        <w:tabs>
          <w:tab w:val="left" w:pos="9320"/>
        </w:tabs>
        <w:spacing w:before="240" w:after="0" w:line="240" w:lineRule="auto"/>
        <w:ind w:right="102"/>
        <w:rPr>
          <w:rFonts w:cs="Calibri"/>
          <w:sz w:val="24"/>
          <w:szCs w:val="24"/>
        </w:rPr>
      </w:pPr>
      <w:r w:rsidRPr="00C91DCD">
        <w:rPr>
          <w:rFonts w:cs="Calibri"/>
          <w:sz w:val="24"/>
          <w:szCs w:val="24"/>
        </w:rPr>
        <w:t xml:space="preserve">The purpose of the visual inspection is to </w:t>
      </w:r>
      <w:r w:rsidR="5B45B715" w:rsidRPr="00C91DCD">
        <w:rPr>
          <w:rFonts w:cs="Calibri"/>
          <w:sz w:val="24"/>
          <w:szCs w:val="24"/>
        </w:rPr>
        <w:t xml:space="preserve">document that </w:t>
      </w:r>
      <w:r w:rsidR="00076DDA" w:rsidRPr="00C91DCD">
        <w:rPr>
          <w:rFonts w:cs="Calibri"/>
          <w:sz w:val="24"/>
          <w:szCs w:val="24"/>
        </w:rPr>
        <w:t xml:space="preserve">an employee of the </w:t>
      </w:r>
      <w:r w:rsidR="00D63941" w:rsidRPr="4C8DE6A0">
        <w:rPr>
          <w:rFonts w:cs="Calibri"/>
          <w:sz w:val="24"/>
          <w:szCs w:val="24"/>
        </w:rPr>
        <w:t xml:space="preserve">California </w:t>
      </w:r>
      <w:r w:rsidR="00076DDA" w:rsidRPr="00C91DCD">
        <w:rPr>
          <w:rFonts w:cs="Calibri"/>
          <w:sz w:val="24"/>
          <w:szCs w:val="24"/>
        </w:rPr>
        <w:t>Department of Fish and Wildlife</w:t>
      </w:r>
      <w:r w:rsidR="00FE60BC" w:rsidRPr="00C91DCD">
        <w:rPr>
          <w:rFonts w:cs="Calibri"/>
          <w:sz w:val="24"/>
          <w:szCs w:val="24"/>
        </w:rPr>
        <w:t xml:space="preserve"> (CDFW)</w:t>
      </w:r>
      <w:r w:rsidR="00076DDA" w:rsidRPr="00C91DCD">
        <w:rPr>
          <w:rFonts w:cs="Calibri"/>
          <w:sz w:val="24"/>
          <w:szCs w:val="24"/>
        </w:rPr>
        <w:t xml:space="preserve"> </w:t>
      </w:r>
      <w:r w:rsidR="00232CD1" w:rsidRPr="00C91DCD">
        <w:rPr>
          <w:rFonts w:cs="Calibri"/>
          <w:sz w:val="24"/>
          <w:szCs w:val="24"/>
        </w:rPr>
        <w:t xml:space="preserve">has </w:t>
      </w:r>
      <w:r w:rsidR="00BA64A0" w:rsidRPr="00C91DCD">
        <w:rPr>
          <w:rFonts w:cs="Calibri"/>
          <w:sz w:val="24"/>
          <w:szCs w:val="24"/>
        </w:rPr>
        <w:t xml:space="preserve">conducted </w:t>
      </w:r>
      <w:r w:rsidR="5B45B715" w:rsidRPr="00C91DCD">
        <w:rPr>
          <w:rFonts w:cs="Calibri"/>
          <w:sz w:val="24"/>
          <w:szCs w:val="24"/>
        </w:rPr>
        <w:t xml:space="preserve">an inspection </w:t>
      </w:r>
      <w:r w:rsidR="28D37237" w:rsidRPr="00C91DCD">
        <w:rPr>
          <w:rFonts w:cs="Calibri"/>
          <w:sz w:val="24"/>
          <w:szCs w:val="24"/>
        </w:rPr>
        <w:t>of certain real propert</w:t>
      </w:r>
      <w:r w:rsidR="00B04647" w:rsidRPr="4C8DE6A0">
        <w:rPr>
          <w:rFonts w:cs="Calibri"/>
          <w:sz w:val="24"/>
          <w:szCs w:val="24"/>
        </w:rPr>
        <w:t>y(ies)</w:t>
      </w:r>
      <w:r w:rsidR="28D37237" w:rsidRPr="00C91DCD">
        <w:rPr>
          <w:rFonts w:cs="Calibri"/>
          <w:sz w:val="24"/>
          <w:szCs w:val="24"/>
        </w:rPr>
        <w:t xml:space="preserve"> </w:t>
      </w:r>
      <w:r w:rsidR="6C0214CE" w:rsidRPr="00C91DCD">
        <w:rPr>
          <w:rFonts w:cs="Calibri"/>
          <w:sz w:val="24"/>
          <w:szCs w:val="24"/>
        </w:rPr>
        <w:t>listed above</w:t>
      </w:r>
      <w:r w:rsidR="00D278D6" w:rsidRPr="00C91DCD">
        <w:rPr>
          <w:rFonts w:cs="Calibri"/>
          <w:sz w:val="24"/>
          <w:szCs w:val="24"/>
        </w:rPr>
        <w:t xml:space="preserve"> </w:t>
      </w:r>
      <w:r w:rsidR="00232CD1" w:rsidRPr="00C91DCD">
        <w:rPr>
          <w:rFonts w:cs="Calibri"/>
          <w:sz w:val="24"/>
          <w:szCs w:val="24"/>
        </w:rPr>
        <w:t xml:space="preserve">to </w:t>
      </w:r>
      <w:r w:rsidR="00D278D6" w:rsidRPr="00C91DCD">
        <w:rPr>
          <w:rFonts w:cs="Calibri"/>
          <w:sz w:val="24"/>
          <w:szCs w:val="24"/>
        </w:rPr>
        <w:t xml:space="preserve">determine </w:t>
      </w:r>
      <w:r w:rsidR="006D27C5" w:rsidRPr="4C8DE6A0">
        <w:rPr>
          <w:rFonts w:cs="Calibri"/>
          <w:sz w:val="24"/>
          <w:szCs w:val="24"/>
        </w:rPr>
        <w:t>if</w:t>
      </w:r>
      <w:r w:rsidR="00D278D6" w:rsidRPr="00C91DCD">
        <w:rPr>
          <w:rFonts w:cs="Calibri"/>
          <w:sz w:val="24"/>
          <w:szCs w:val="24"/>
        </w:rPr>
        <w:t xml:space="preserve"> the</w:t>
      </w:r>
      <w:r w:rsidR="006D27C5" w:rsidRPr="4C8DE6A0">
        <w:rPr>
          <w:rFonts w:cs="Calibri"/>
          <w:sz w:val="24"/>
          <w:szCs w:val="24"/>
        </w:rPr>
        <w:t xml:space="preserve"> proposed</w:t>
      </w:r>
      <w:r w:rsidR="00D278D6" w:rsidRPr="00C91DCD">
        <w:rPr>
          <w:rFonts w:cs="Calibri"/>
          <w:sz w:val="24"/>
          <w:szCs w:val="24"/>
        </w:rPr>
        <w:t xml:space="preserve"> </w:t>
      </w:r>
      <w:r w:rsidR="006D27C5" w:rsidRPr="00C91DCD">
        <w:rPr>
          <w:rFonts w:cs="Calibri"/>
          <w:sz w:val="24"/>
          <w:szCs w:val="24"/>
        </w:rPr>
        <w:t>property(ies)</w:t>
      </w:r>
      <w:r w:rsidR="00C52CEC" w:rsidRPr="00C91DCD">
        <w:rPr>
          <w:rFonts w:cs="Calibri"/>
          <w:sz w:val="24"/>
          <w:szCs w:val="24"/>
        </w:rPr>
        <w:t xml:space="preserve"> </w:t>
      </w:r>
      <w:r w:rsidR="006D27C5" w:rsidRPr="4C8DE6A0">
        <w:rPr>
          <w:rFonts w:cs="Calibri"/>
          <w:sz w:val="24"/>
          <w:szCs w:val="24"/>
        </w:rPr>
        <w:t xml:space="preserve">is </w:t>
      </w:r>
      <w:r w:rsidR="00891DDA" w:rsidRPr="00C91DCD">
        <w:rPr>
          <w:rFonts w:cs="Calibri"/>
          <w:sz w:val="24"/>
          <w:szCs w:val="24"/>
        </w:rPr>
        <w:t xml:space="preserve">eligible </w:t>
      </w:r>
      <w:r w:rsidR="006D27C5" w:rsidRPr="4C8DE6A0">
        <w:rPr>
          <w:rFonts w:cs="Calibri"/>
          <w:sz w:val="24"/>
          <w:szCs w:val="24"/>
        </w:rPr>
        <w:t>to meet permit mitigation requirements (including acreage and biological suitability</w:t>
      </w:r>
      <w:r w:rsidR="00690B43" w:rsidRPr="4C8DE6A0">
        <w:rPr>
          <w:rFonts w:cs="Calibri"/>
          <w:sz w:val="24"/>
          <w:szCs w:val="24"/>
        </w:rPr>
        <w:t>)</w:t>
      </w:r>
      <w:r w:rsidR="006D27C5" w:rsidRPr="4C8DE6A0">
        <w:rPr>
          <w:rFonts w:cs="Calibri"/>
          <w:sz w:val="24"/>
          <w:szCs w:val="24"/>
        </w:rPr>
        <w:t xml:space="preserve">. </w:t>
      </w:r>
    </w:p>
    <w:p w14:paraId="590B1655" w14:textId="043900C8" w:rsidR="00E8375F" w:rsidRPr="00C91DCD" w:rsidRDefault="0088419C" w:rsidP="00A60D18">
      <w:pPr>
        <w:widowControl w:val="0"/>
        <w:tabs>
          <w:tab w:val="left" w:pos="9320"/>
        </w:tabs>
        <w:autoSpaceDE w:val="0"/>
        <w:autoSpaceDN w:val="0"/>
        <w:adjustRightInd w:val="0"/>
        <w:spacing w:before="240" w:after="0" w:line="240" w:lineRule="auto"/>
        <w:ind w:right="102"/>
        <w:rPr>
          <w:rFonts w:cs="Calibri"/>
          <w:sz w:val="24"/>
          <w:szCs w:val="24"/>
        </w:rPr>
      </w:pPr>
      <w:r w:rsidRPr="00C91DCD">
        <w:rPr>
          <w:rFonts w:cs="Calibri"/>
          <w:b/>
          <w:bCs/>
          <w:sz w:val="24"/>
          <w:szCs w:val="24"/>
        </w:rPr>
        <w:t xml:space="preserve">Inspection </w:t>
      </w:r>
    </w:p>
    <w:p w14:paraId="33EDDE5C" w14:textId="3EA07945" w:rsidR="00067AA0" w:rsidRPr="00C91DCD" w:rsidRDefault="25C10132" w:rsidP="00A60D18">
      <w:pPr>
        <w:widowControl w:val="0"/>
        <w:tabs>
          <w:tab w:val="left" w:pos="9320"/>
        </w:tabs>
        <w:spacing w:before="240" w:after="0" w:line="240" w:lineRule="auto"/>
        <w:ind w:right="102"/>
        <w:rPr>
          <w:rFonts w:cs="Calibri"/>
          <w:sz w:val="24"/>
          <w:szCs w:val="24"/>
        </w:rPr>
      </w:pPr>
      <w:r w:rsidRPr="00C91DCD">
        <w:rPr>
          <w:rFonts w:cs="Calibri"/>
          <w:sz w:val="24"/>
          <w:szCs w:val="24"/>
        </w:rPr>
        <w:t>O</w:t>
      </w:r>
      <w:r w:rsidR="28F43893" w:rsidRPr="00C91DCD">
        <w:rPr>
          <w:rFonts w:cs="Calibri"/>
          <w:sz w:val="24"/>
          <w:szCs w:val="24"/>
        </w:rPr>
        <w:t xml:space="preserve">n </w:t>
      </w:r>
      <w:r w:rsidR="28F43893">
        <w:rPr>
          <w:rFonts w:cs="Calibri"/>
          <w:sz w:val="24"/>
          <w:szCs w:val="24"/>
          <w:highlight w:val="lightGray"/>
        </w:rPr>
        <w:t>[date]</w:t>
      </w:r>
      <w:r w:rsidR="16237BB6" w:rsidRPr="00C91DCD">
        <w:rPr>
          <w:rFonts w:cs="Calibri"/>
          <w:sz w:val="24"/>
          <w:szCs w:val="24"/>
        </w:rPr>
        <w:t>,</w:t>
      </w:r>
      <w:r w:rsidR="28F43893" w:rsidRPr="00C91DCD">
        <w:rPr>
          <w:rFonts w:cs="Calibri"/>
          <w:sz w:val="24"/>
          <w:szCs w:val="24"/>
        </w:rPr>
        <w:t xml:space="preserve"> CDFW staff</w:t>
      </w:r>
      <w:r w:rsidR="3A2593F3" w:rsidRPr="00C91DCD">
        <w:rPr>
          <w:rFonts w:cs="Calibri"/>
          <w:sz w:val="24"/>
          <w:szCs w:val="24"/>
        </w:rPr>
        <w:t xml:space="preserve"> </w:t>
      </w:r>
      <w:r w:rsidR="03D5C700" w:rsidRPr="00C91DCD">
        <w:rPr>
          <w:rFonts w:cs="Calibri"/>
          <w:sz w:val="24"/>
          <w:szCs w:val="24"/>
        </w:rPr>
        <w:t xml:space="preserve">conducted </w:t>
      </w:r>
      <w:r w:rsidR="00EF070A" w:rsidRPr="00C91DCD">
        <w:rPr>
          <w:rFonts w:cs="Calibri"/>
          <w:sz w:val="24"/>
          <w:szCs w:val="24"/>
        </w:rPr>
        <w:t>a</w:t>
      </w:r>
      <w:r w:rsidR="00A62125" w:rsidRPr="00C91DCD">
        <w:rPr>
          <w:rFonts w:cs="Calibri"/>
          <w:sz w:val="24"/>
          <w:szCs w:val="24"/>
        </w:rPr>
        <w:t>n</w:t>
      </w:r>
      <w:r w:rsidR="03D5C700" w:rsidRPr="00C91DCD">
        <w:rPr>
          <w:rFonts w:cs="Calibri"/>
          <w:sz w:val="24"/>
          <w:szCs w:val="24"/>
        </w:rPr>
        <w:t xml:space="preserve"> inspection </w:t>
      </w:r>
      <w:r w:rsidR="00782BB3" w:rsidRPr="00C91DCD">
        <w:rPr>
          <w:rFonts w:cs="Calibri"/>
          <w:sz w:val="24"/>
          <w:szCs w:val="24"/>
        </w:rPr>
        <w:t xml:space="preserve">of the </w:t>
      </w:r>
      <w:r w:rsidR="0025157D" w:rsidRPr="00C91DCD">
        <w:rPr>
          <w:rFonts w:cs="Calibri"/>
          <w:sz w:val="24"/>
          <w:szCs w:val="24"/>
        </w:rPr>
        <w:t>property(ies)</w:t>
      </w:r>
      <w:r w:rsidR="00782BB3" w:rsidRPr="00C91DCD">
        <w:rPr>
          <w:rFonts w:cs="Calibri"/>
          <w:sz w:val="24"/>
          <w:szCs w:val="24"/>
        </w:rPr>
        <w:t xml:space="preserve"> </w:t>
      </w:r>
      <w:r w:rsidR="03D5C700" w:rsidRPr="00C91DCD">
        <w:rPr>
          <w:rFonts w:cs="Calibri"/>
          <w:sz w:val="24"/>
          <w:szCs w:val="24"/>
        </w:rPr>
        <w:t>by</w:t>
      </w:r>
      <w:r w:rsidR="1F98050D" w:rsidRPr="00C91DCD">
        <w:rPr>
          <w:rFonts w:cs="Calibri"/>
          <w:sz w:val="24"/>
          <w:szCs w:val="24"/>
        </w:rPr>
        <w:t xml:space="preserve"> </w:t>
      </w:r>
      <w:r w:rsidR="00321562">
        <w:rPr>
          <w:rFonts w:cs="Calibri"/>
          <w:sz w:val="24"/>
          <w:szCs w:val="24"/>
          <w:highlight w:val="lightGray"/>
        </w:rPr>
        <w:t>[</w:t>
      </w:r>
      <w:r w:rsidR="008201DB">
        <w:rPr>
          <w:rFonts w:cs="Calibri"/>
          <w:sz w:val="24"/>
          <w:szCs w:val="24"/>
          <w:highlight w:val="lightGray"/>
        </w:rPr>
        <w:t xml:space="preserve">list method of inspection: </w:t>
      </w:r>
      <w:r w:rsidR="5D8956F7">
        <w:rPr>
          <w:rFonts w:cs="Calibri"/>
          <w:sz w:val="24"/>
          <w:szCs w:val="24"/>
          <w:highlight w:val="lightGray"/>
        </w:rPr>
        <w:t>walk</w:t>
      </w:r>
      <w:r w:rsidR="2C7645D2">
        <w:rPr>
          <w:rFonts w:cs="Calibri"/>
          <w:sz w:val="24"/>
          <w:szCs w:val="24"/>
          <w:highlight w:val="lightGray"/>
        </w:rPr>
        <w:t>ing</w:t>
      </w:r>
      <w:r w:rsidR="5D8956F7">
        <w:rPr>
          <w:rFonts w:cs="Calibri"/>
          <w:sz w:val="24"/>
          <w:szCs w:val="24"/>
          <w:highlight w:val="lightGray"/>
        </w:rPr>
        <w:t>, dr</w:t>
      </w:r>
      <w:r w:rsidR="78CA7924">
        <w:rPr>
          <w:rFonts w:cs="Calibri"/>
          <w:sz w:val="24"/>
          <w:szCs w:val="24"/>
          <w:highlight w:val="lightGray"/>
        </w:rPr>
        <w:t>iving</w:t>
      </w:r>
      <w:r w:rsidR="5D8956F7">
        <w:rPr>
          <w:rFonts w:cs="Calibri"/>
          <w:sz w:val="24"/>
          <w:szCs w:val="24"/>
          <w:highlight w:val="lightGray"/>
        </w:rPr>
        <w:t>, walk</w:t>
      </w:r>
      <w:r w:rsidR="0310C4F7">
        <w:rPr>
          <w:rFonts w:cs="Calibri"/>
          <w:sz w:val="24"/>
          <w:szCs w:val="24"/>
          <w:highlight w:val="lightGray"/>
        </w:rPr>
        <w:t>ing</w:t>
      </w:r>
      <w:r w:rsidR="5D8956F7">
        <w:rPr>
          <w:rFonts w:cs="Calibri"/>
          <w:sz w:val="24"/>
          <w:szCs w:val="24"/>
          <w:highlight w:val="lightGray"/>
        </w:rPr>
        <w:t xml:space="preserve"> and dr</w:t>
      </w:r>
      <w:r w:rsidR="2C74F5D3">
        <w:rPr>
          <w:rFonts w:cs="Calibri"/>
          <w:sz w:val="24"/>
          <w:szCs w:val="24"/>
          <w:highlight w:val="lightGray"/>
        </w:rPr>
        <w:t>iving</w:t>
      </w:r>
      <w:r w:rsidR="2E599B11">
        <w:rPr>
          <w:rFonts w:cs="Calibri"/>
          <w:sz w:val="24"/>
          <w:szCs w:val="24"/>
          <w:highlight w:val="lightGray"/>
        </w:rPr>
        <w:t>, boat</w:t>
      </w:r>
      <w:r w:rsidR="63F44592">
        <w:rPr>
          <w:rFonts w:cs="Calibri"/>
          <w:sz w:val="24"/>
          <w:szCs w:val="24"/>
          <w:highlight w:val="lightGray"/>
        </w:rPr>
        <w:t>ing</w:t>
      </w:r>
      <w:r w:rsidR="7490F3DC">
        <w:rPr>
          <w:rFonts w:cs="Calibri"/>
          <w:sz w:val="24"/>
          <w:szCs w:val="24"/>
          <w:highlight w:val="lightGray"/>
        </w:rPr>
        <w:t>,</w:t>
      </w:r>
      <w:r w:rsidR="00A62125">
        <w:rPr>
          <w:rFonts w:cs="Calibri"/>
          <w:sz w:val="24"/>
          <w:szCs w:val="24"/>
          <w:highlight w:val="lightGray"/>
        </w:rPr>
        <w:t xml:space="preserve"> drones</w:t>
      </w:r>
      <w:r w:rsidR="7490F3DC">
        <w:rPr>
          <w:rFonts w:cs="Calibri"/>
          <w:sz w:val="24"/>
          <w:szCs w:val="24"/>
          <w:highlight w:val="lightGray"/>
        </w:rPr>
        <w:t xml:space="preserve"> etc</w:t>
      </w:r>
      <w:r w:rsidR="111DB9C7">
        <w:rPr>
          <w:rFonts w:cs="Calibri"/>
          <w:sz w:val="24"/>
          <w:szCs w:val="24"/>
          <w:highlight w:val="lightGray"/>
        </w:rPr>
        <w:t>.</w:t>
      </w:r>
      <w:r w:rsidR="00321562">
        <w:rPr>
          <w:rFonts w:cs="Calibri"/>
          <w:sz w:val="24"/>
          <w:szCs w:val="24"/>
          <w:highlight w:val="lightGray"/>
        </w:rPr>
        <w:t>]</w:t>
      </w:r>
      <w:r w:rsidR="00B57494">
        <w:rPr>
          <w:rFonts w:cs="Calibri"/>
          <w:sz w:val="24"/>
          <w:szCs w:val="24"/>
          <w:highlight w:val="lightGray"/>
        </w:rPr>
        <w:t>.</w:t>
      </w:r>
      <w:r w:rsidR="28F43893" w:rsidRPr="00C91DCD">
        <w:rPr>
          <w:rFonts w:cs="Calibri"/>
          <w:sz w:val="24"/>
          <w:szCs w:val="24"/>
        </w:rPr>
        <w:t xml:space="preserve"> </w:t>
      </w:r>
      <w:r w:rsidR="3E7C9F3B" w:rsidRPr="00C91DCD">
        <w:rPr>
          <w:rFonts w:cs="Calibri"/>
          <w:sz w:val="24"/>
          <w:szCs w:val="24"/>
        </w:rPr>
        <w:t xml:space="preserve"> </w:t>
      </w:r>
      <w:r w:rsidR="3E7C9F3B">
        <w:rPr>
          <w:rFonts w:cs="Calibri"/>
          <w:sz w:val="24"/>
          <w:szCs w:val="24"/>
          <w:highlight w:val="lightGray"/>
        </w:rPr>
        <w:t>[If multiple parcels are part of the project, describe which parcels were inspected and through which methods.</w:t>
      </w:r>
      <w:r w:rsidR="007A5627">
        <w:rPr>
          <w:rFonts w:cs="Calibri"/>
          <w:sz w:val="24"/>
          <w:szCs w:val="24"/>
          <w:highlight w:val="lightGray"/>
        </w:rPr>
        <w:t xml:space="preserve"> </w:t>
      </w:r>
      <w:r w:rsidR="005D621A">
        <w:rPr>
          <w:rFonts w:cs="Calibri"/>
          <w:sz w:val="24"/>
          <w:szCs w:val="24"/>
          <w:highlight w:val="lightGray"/>
        </w:rPr>
        <w:t>If not all the property(ies) were inspected, discuss the</w:t>
      </w:r>
      <w:r w:rsidR="00540F22">
        <w:rPr>
          <w:rFonts w:cs="Calibri"/>
          <w:sz w:val="24"/>
          <w:szCs w:val="24"/>
          <w:highlight w:val="lightGray"/>
        </w:rPr>
        <w:t xml:space="preserve"> limitations that prevented you from inspecting the entire project site, </w:t>
      </w:r>
      <w:r w:rsidR="00A9491B">
        <w:rPr>
          <w:rFonts w:cs="Calibri"/>
          <w:sz w:val="24"/>
          <w:szCs w:val="24"/>
          <w:highlight w:val="lightGray"/>
        </w:rPr>
        <w:t>(</w:t>
      </w:r>
      <w:r w:rsidR="00540F22">
        <w:rPr>
          <w:rFonts w:cs="Calibri"/>
          <w:sz w:val="24"/>
          <w:szCs w:val="24"/>
          <w:highlight w:val="lightGray"/>
        </w:rPr>
        <w:t>i.e.</w:t>
      </w:r>
      <w:r w:rsidR="00A9491B">
        <w:rPr>
          <w:rFonts w:cs="Calibri"/>
          <w:sz w:val="24"/>
          <w:szCs w:val="24"/>
          <w:highlight w:val="lightGray"/>
        </w:rPr>
        <w:t>,</w:t>
      </w:r>
      <w:r w:rsidR="00540F22">
        <w:rPr>
          <w:rFonts w:cs="Calibri"/>
          <w:sz w:val="24"/>
          <w:szCs w:val="24"/>
          <w:highlight w:val="lightGray"/>
        </w:rPr>
        <w:t xml:space="preserve"> </w:t>
      </w:r>
      <w:r w:rsidR="0019658B">
        <w:rPr>
          <w:rFonts w:cs="Calibri"/>
          <w:sz w:val="24"/>
          <w:szCs w:val="24"/>
          <w:highlight w:val="lightGray"/>
        </w:rPr>
        <w:t>large area, flooding, etc.</w:t>
      </w:r>
      <w:r w:rsidR="00A9491B">
        <w:rPr>
          <w:rFonts w:cs="Calibri"/>
          <w:sz w:val="24"/>
          <w:szCs w:val="24"/>
          <w:highlight w:val="lightGray"/>
        </w:rPr>
        <w:t>)</w:t>
      </w:r>
      <w:r w:rsidR="0019658B">
        <w:rPr>
          <w:rFonts w:cs="Calibri"/>
          <w:sz w:val="24"/>
          <w:szCs w:val="24"/>
          <w:highlight w:val="lightGray"/>
        </w:rPr>
        <w:t xml:space="preserve"> and if possible</w:t>
      </w:r>
      <w:r w:rsidR="00A9491B">
        <w:rPr>
          <w:rFonts w:cs="Calibri"/>
          <w:sz w:val="24"/>
          <w:szCs w:val="24"/>
          <w:highlight w:val="lightGray"/>
        </w:rPr>
        <w:t>,</w:t>
      </w:r>
      <w:r w:rsidR="0019658B">
        <w:rPr>
          <w:rFonts w:cs="Calibri"/>
          <w:sz w:val="24"/>
          <w:szCs w:val="24"/>
          <w:highlight w:val="lightGray"/>
        </w:rPr>
        <w:t xml:space="preserve"> include the APNs of the parcels not visually inspected.</w:t>
      </w:r>
      <w:r w:rsidR="3E7C9F3B">
        <w:rPr>
          <w:rFonts w:cs="Calibri"/>
          <w:sz w:val="24"/>
          <w:szCs w:val="24"/>
          <w:highlight w:val="lightGray"/>
        </w:rPr>
        <w:t>]</w:t>
      </w:r>
      <w:r w:rsidR="581CEBBD" w:rsidRPr="00C91DCD">
        <w:rPr>
          <w:rFonts w:cs="Calibri"/>
          <w:sz w:val="24"/>
          <w:szCs w:val="24"/>
        </w:rPr>
        <w:t xml:space="preserve"> </w:t>
      </w:r>
    </w:p>
    <w:p w14:paraId="7FC2109C" w14:textId="5D4BEC78" w:rsidR="00E8375F" w:rsidRPr="00C91DCD" w:rsidRDefault="00FE36F3" w:rsidP="00A60D18">
      <w:pPr>
        <w:widowControl w:val="0"/>
        <w:tabs>
          <w:tab w:val="left" w:pos="9320"/>
        </w:tabs>
        <w:autoSpaceDE w:val="0"/>
        <w:autoSpaceDN w:val="0"/>
        <w:adjustRightInd w:val="0"/>
        <w:spacing w:before="240" w:after="0" w:line="240" w:lineRule="auto"/>
        <w:ind w:right="102"/>
        <w:rPr>
          <w:rFonts w:cs="Calibri"/>
          <w:sz w:val="24"/>
          <w:szCs w:val="24"/>
        </w:rPr>
      </w:pPr>
      <w:commentRangeStart w:id="0"/>
      <w:r w:rsidRPr="00C91DCD">
        <w:rPr>
          <w:rFonts w:cs="Calibri"/>
          <w:sz w:val="24"/>
          <w:szCs w:val="24"/>
        </w:rPr>
        <w:t xml:space="preserve">Following the </w:t>
      </w:r>
      <w:r w:rsidR="001B09BE" w:rsidRPr="00C91DCD">
        <w:rPr>
          <w:rFonts w:cs="Calibri"/>
          <w:sz w:val="24"/>
          <w:szCs w:val="24"/>
        </w:rPr>
        <w:t>inspection</w:t>
      </w:r>
      <w:r w:rsidR="00C1577E" w:rsidRPr="00C91DCD">
        <w:rPr>
          <w:rFonts w:cs="Calibri"/>
          <w:sz w:val="24"/>
          <w:szCs w:val="24"/>
        </w:rPr>
        <w:t xml:space="preserve">, </w:t>
      </w:r>
      <w:commentRangeEnd w:id="0"/>
      <w:r w:rsidR="00863864">
        <w:rPr>
          <w:rStyle w:val="CommentReference"/>
        </w:rPr>
        <w:commentReference w:id="0"/>
      </w:r>
      <w:r w:rsidR="00C1577E" w:rsidRPr="00C91DCD">
        <w:rPr>
          <w:rFonts w:cs="Calibri"/>
          <w:sz w:val="24"/>
          <w:szCs w:val="24"/>
        </w:rPr>
        <w:t>CDFW determined that t</w:t>
      </w:r>
      <w:r w:rsidR="0081461D" w:rsidRPr="00C91DCD">
        <w:rPr>
          <w:rFonts w:cs="Calibri"/>
          <w:sz w:val="24"/>
          <w:szCs w:val="24"/>
        </w:rPr>
        <w:t xml:space="preserve">he </w:t>
      </w:r>
      <w:r w:rsidR="002F57C9" w:rsidRPr="00C91DCD">
        <w:rPr>
          <w:rFonts w:cs="Calibri"/>
          <w:sz w:val="24"/>
          <w:szCs w:val="24"/>
        </w:rPr>
        <w:t>property(ies)</w:t>
      </w:r>
      <w:r w:rsidR="00985F0C" w:rsidRPr="00C91DCD">
        <w:rPr>
          <w:rFonts w:cs="Calibri"/>
          <w:sz w:val="24"/>
          <w:szCs w:val="24"/>
        </w:rPr>
        <w:t xml:space="preserve"> </w:t>
      </w:r>
      <w:r w:rsidR="0083339D">
        <w:rPr>
          <w:rFonts w:cs="Calibri"/>
          <w:sz w:val="24"/>
          <w:szCs w:val="24"/>
        </w:rPr>
        <w:t>is biologically suitable to meet permit mitigation requirements</w:t>
      </w:r>
      <w:r w:rsidR="001375C8" w:rsidRPr="00C91DCD">
        <w:rPr>
          <w:rFonts w:cs="Calibri"/>
          <w:sz w:val="24"/>
          <w:szCs w:val="24"/>
        </w:rPr>
        <w:t xml:space="preserve">, and </w:t>
      </w:r>
      <w:r w:rsidR="34E78582" w:rsidRPr="00C91DCD">
        <w:rPr>
          <w:rFonts w:cs="Calibri"/>
          <w:sz w:val="24"/>
          <w:szCs w:val="24"/>
        </w:rPr>
        <w:t xml:space="preserve">the </w:t>
      </w:r>
      <w:r w:rsidR="0083339D">
        <w:rPr>
          <w:rFonts w:cs="Calibri"/>
          <w:sz w:val="24"/>
          <w:szCs w:val="24"/>
        </w:rPr>
        <w:t>property(ies) does</w:t>
      </w:r>
      <w:r w:rsidR="001375C8" w:rsidRPr="00C91DCD">
        <w:rPr>
          <w:rFonts w:cs="Calibri"/>
          <w:sz w:val="24"/>
          <w:szCs w:val="24"/>
        </w:rPr>
        <w:t xml:space="preserve"> not show </w:t>
      </w:r>
      <w:r w:rsidR="00720832" w:rsidRPr="00C91DCD">
        <w:rPr>
          <w:rFonts w:cs="Calibri"/>
          <w:sz w:val="24"/>
          <w:szCs w:val="24"/>
        </w:rPr>
        <w:t xml:space="preserve">any </w:t>
      </w:r>
      <w:r w:rsidR="007C489E" w:rsidRPr="00C91DCD">
        <w:rPr>
          <w:rFonts w:cs="Calibri"/>
          <w:sz w:val="24"/>
          <w:szCs w:val="24"/>
        </w:rPr>
        <w:t xml:space="preserve">additional </w:t>
      </w:r>
      <w:r w:rsidR="00A758C9" w:rsidRPr="00C91DCD">
        <w:rPr>
          <w:rFonts w:cs="Calibri"/>
          <w:sz w:val="24"/>
          <w:szCs w:val="24"/>
        </w:rPr>
        <w:t>encumbrances</w:t>
      </w:r>
      <w:r w:rsidR="00F96DFA" w:rsidRPr="00C91DCD">
        <w:rPr>
          <w:rFonts w:cs="Calibri"/>
          <w:sz w:val="24"/>
          <w:szCs w:val="24"/>
        </w:rPr>
        <w:t xml:space="preserve"> or activities</w:t>
      </w:r>
      <w:r w:rsidR="007C489E" w:rsidRPr="00C91DCD">
        <w:rPr>
          <w:rFonts w:cs="Calibri"/>
          <w:sz w:val="24"/>
          <w:szCs w:val="24"/>
        </w:rPr>
        <w:t xml:space="preserve"> </w:t>
      </w:r>
      <w:r w:rsidR="00F407C8" w:rsidRPr="00C91DCD">
        <w:rPr>
          <w:rFonts w:cs="Calibri"/>
          <w:sz w:val="24"/>
          <w:szCs w:val="24"/>
        </w:rPr>
        <w:t xml:space="preserve">beyond those </w:t>
      </w:r>
      <w:r w:rsidR="007C489E" w:rsidRPr="00C91DCD">
        <w:rPr>
          <w:rFonts w:cs="Calibri"/>
          <w:sz w:val="24"/>
          <w:szCs w:val="24"/>
        </w:rPr>
        <w:t>identified in the</w:t>
      </w:r>
      <w:r w:rsidR="006839E4">
        <w:rPr>
          <w:rFonts w:cs="Calibri"/>
          <w:sz w:val="24"/>
          <w:szCs w:val="24"/>
        </w:rPr>
        <w:t xml:space="preserve"> </w:t>
      </w:r>
      <w:r w:rsidR="00197B83">
        <w:rPr>
          <w:rFonts w:cs="Calibri"/>
          <w:sz w:val="24"/>
          <w:szCs w:val="24"/>
          <w:highlight w:val="lightGray"/>
        </w:rPr>
        <w:t>[</w:t>
      </w:r>
      <w:commentRangeStart w:id="1"/>
      <w:r w:rsidR="006839E4">
        <w:rPr>
          <w:rFonts w:cs="Calibri"/>
          <w:sz w:val="24"/>
          <w:szCs w:val="24"/>
          <w:highlight w:val="lightGray"/>
        </w:rPr>
        <w:t>Biological Report,</w:t>
      </w:r>
      <w:r w:rsidR="007C489E">
        <w:rPr>
          <w:rFonts w:cs="Calibri"/>
          <w:sz w:val="24"/>
          <w:szCs w:val="24"/>
          <w:highlight w:val="lightGray"/>
        </w:rPr>
        <w:t xml:space="preserve"> </w:t>
      </w:r>
      <w:r w:rsidR="00744B2B">
        <w:rPr>
          <w:rFonts w:cs="Calibri"/>
          <w:sz w:val="24"/>
          <w:szCs w:val="24"/>
          <w:highlight w:val="lightGray"/>
        </w:rPr>
        <w:t xml:space="preserve">Habitat Management Land Title Information, </w:t>
      </w:r>
      <w:r w:rsidR="007B13E7">
        <w:rPr>
          <w:rFonts w:cs="Calibri"/>
          <w:sz w:val="24"/>
          <w:szCs w:val="24"/>
          <w:highlight w:val="lightGray"/>
        </w:rPr>
        <w:t>P</w:t>
      </w:r>
      <w:r w:rsidR="007C489E">
        <w:rPr>
          <w:rFonts w:cs="Calibri"/>
          <w:sz w:val="24"/>
          <w:szCs w:val="24"/>
          <w:highlight w:val="lightGray"/>
        </w:rPr>
        <w:t xml:space="preserve">reliminary </w:t>
      </w:r>
      <w:r w:rsidR="007B13E7">
        <w:rPr>
          <w:rFonts w:cs="Calibri"/>
          <w:sz w:val="24"/>
          <w:szCs w:val="24"/>
          <w:highlight w:val="lightGray"/>
        </w:rPr>
        <w:t>Title R</w:t>
      </w:r>
      <w:r w:rsidR="007C489E">
        <w:rPr>
          <w:rFonts w:cs="Calibri"/>
          <w:sz w:val="24"/>
          <w:szCs w:val="24"/>
          <w:highlight w:val="lightGray"/>
        </w:rPr>
        <w:t>eport</w:t>
      </w:r>
      <w:r w:rsidR="00C460B6">
        <w:rPr>
          <w:rFonts w:cs="Calibri"/>
          <w:sz w:val="24"/>
          <w:szCs w:val="24"/>
          <w:highlight w:val="lightGray"/>
        </w:rPr>
        <w:t>,</w:t>
      </w:r>
      <w:r w:rsidR="54A00833">
        <w:rPr>
          <w:rFonts w:cs="Calibri"/>
          <w:sz w:val="24"/>
          <w:szCs w:val="24"/>
          <w:highlight w:val="lightGray"/>
        </w:rPr>
        <w:t xml:space="preserve"> </w:t>
      </w:r>
      <w:r w:rsidR="73D46596">
        <w:rPr>
          <w:rFonts w:cs="Calibri"/>
          <w:sz w:val="24"/>
          <w:szCs w:val="24"/>
          <w:highlight w:val="lightGray"/>
        </w:rPr>
        <w:t>the</w:t>
      </w:r>
      <w:r w:rsidR="00CB5C09">
        <w:rPr>
          <w:rFonts w:cs="Calibri"/>
          <w:sz w:val="24"/>
          <w:szCs w:val="24"/>
          <w:highlight w:val="lightGray"/>
        </w:rPr>
        <w:t xml:space="preserve"> </w:t>
      </w:r>
      <w:r w:rsidR="73CD3538">
        <w:rPr>
          <w:rFonts w:cs="Calibri"/>
          <w:sz w:val="24"/>
          <w:szCs w:val="24"/>
          <w:highlight w:val="lightGray"/>
        </w:rPr>
        <w:t>Phase I Environmental Site Assessment</w:t>
      </w:r>
      <w:r w:rsidR="004861DC">
        <w:rPr>
          <w:rFonts w:cs="Calibri"/>
          <w:sz w:val="24"/>
          <w:szCs w:val="24"/>
          <w:highlight w:val="lightGray"/>
        </w:rPr>
        <w:t xml:space="preserve"> Report(s)</w:t>
      </w:r>
      <w:r w:rsidR="00C460B6">
        <w:rPr>
          <w:rFonts w:cs="Calibri"/>
          <w:sz w:val="24"/>
          <w:szCs w:val="24"/>
          <w:highlight w:val="lightGray"/>
        </w:rPr>
        <w:t xml:space="preserve">, and </w:t>
      </w:r>
      <w:r w:rsidR="006C059F">
        <w:rPr>
          <w:rFonts w:cs="Calibri"/>
          <w:sz w:val="24"/>
          <w:szCs w:val="24"/>
          <w:highlight w:val="lightGray"/>
        </w:rPr>
        <w:t>the</w:t>
      </w:r>
      <w:r w:rsidR="004861DC">
        <w:rPr>
          <w:rFonts w:cs="Calibri"/>
          <w:sz w:val="24"/>
          <w:szCs w:val="24"/>
          <w:highlight w:val="lightGray"/>
        </w:rPr>
        <w:t xml:space="preserve"> </w:t>
      </w:r>
      <w:r w:rsidR="007B13E7">
        <w:rPr>
          <w:rFonts w:cs="Calibri"/>
          <w:sz w:val="24"/>
          <w:szCs w:val="24"/>
          <w:highlight w:val="lightGray"/>
        </w:rPr>
        <w:t>Mineral Risk Assessment Report</w:t>
      </w:r>
      <w:commentRangeEnd w:id="1"/>
      <w:r w:rsidR="00B8787B">
        <w:rPr>
          <w:rStyle w:val="CommentReference"/>
        </w:rPr>
        <w:commentReference w:id="1"/>
      </w:r>
      <w:r w:rsidR="00197B83">
        <w:rPr>
          <w:rFonts w:cs="Calibri"/>
          <w:sz w:val="24"/>
          <w:szCs w:val="24"/>
          <w:highlight w:val="lightGray"/>
        </w:rPr>
        <w:t>]</w:t>
      </w:r>
      <w:r w:rsidR="00F407C8" w:rsidRPr="00C91DCD">
        <w:rPr>
          <w:rFonts w:cs="Calibri"/>
          <w:sz w:val="24"/>
          <w:szCs w:val="24"/>
        </w:rPr>
        <w:t>.</w:t>
      </w:r>
      <w:r w:rsidR="73CD3538" w:rsidRPr="00C91DCD">
        <w:rPr>
          <w:rFonts w:cs="Calibri"/>
          <w:sz w:val="24"/>
          <w:szCs w:val="24"/>
        </w:rPr>
        <w:t xml:space="preserve"> </w:t>
      </w:r>
    </w:p>
    <w:p w14:paraId="0D461781" w14:textId="061CF643" w:rsidR="000B13F1" w:rsidRPr="00C91DCD" w:rsidRDefault="00402980" w:rsidP="00A60D18">
      <w:pPr>
        <w:widowControl w:val="0"/>
        <w:autoSpaceDE w:val="0"/>
        <w:autoSpaceDN w:val="0"/>
        <w:adjustRightInd w:val="0"/>
        <w:spacing w:before="240" w:after="0" w:line="239" w:lineRule="auto"/>
        <w:ind w:right="62"/>
        <w:rPr>
          <w:rFonts w:cs="Calibri"/>
          <w:sz w:val="24"/>
          <w:szCs w:val="24"/>
        </w:rPr>
      </w:pPr>
      <w:commentRangeStart w:id="2"/>
      <w:r>
        <w:rPr>
          <w:rFonts w:cs="Calibri"/>
          <w:sz w:val="24"/>
          <w:szCs w:val="24"/>
          <w:highlight w:val="lightGray"/>
        </w:rPr>
        <w:t xml:space="preserve">Due to </w:t>
      </w:r>
      <w:r w:rsidR="003A39E4">
        <w:rPr>
          <w:rFonts w:cs="Calibri"/>
          <w:sz w:val="24"/>
          <w:szCs w:val="24"/>
          <w:highlight w:val="lightGray"/>
        </w:rPr>
        <w:t xml:space="preserve">identified </w:t>
      </w:r>
      <w:r>
        <w:rPr>
          <w:rFonts w:cs="Calibri"/>
          <w:sz w:val="24"/>
          <w:szCs w:val="24"/>
          <w:highlight w:val="lightGray"/>
        </w:rPr>
        <w:t>risk</w:t>
      </w:r>
      <w:r w:rsidR="007B7CE7">
        <w:rPr>
          <w:rFonts w:cs="Calibri"/>
          <w:spacing w:val="-2"/>
          <w:sz w:val="24"/>
          <w:szCs w:val="24"/>
          <w:highlight w:val="lightGray"/>
        </w:rPr>
        <w:t xml:space="preserve"> of </w:t>
      </w:r>
      <w:r w:rsidR="00C25F26">
        <w:rPr>
          <w:rFonts w:cs="Calibri"/>
          <w:spacing w:val="-2"/>
          <w:sz w:val="24"/>
          <w:szCs w:val="24"/>
          <w:highlight w:val="lightGray"/>
        </w:rPr>
        <w:t>[list hazard</w:t>
      </w:r>
      <w:r w:rsidR="00BB2735">
        <w:rPr>
          <w:rFonts w:cs="Calibri"/>
          <w:sz w:val="24"/>
          <w:szCs w:val="24"/>
          <w:highlight w:val="lightGray"/>
        </w:rPr>
        <w:t>(s)</w:t>
      </w:r>
      <w:r w:rsidR="00C25F26">
        <w:rPr>
          <w:rFonts w:cs="Calibri"/>
          <w:spacing w:val="-2"/>
          <w:sz w:val="24"/>
          <w:szCs w:val="24"/>
          <w:highlight w:val="lightGray"/>
        </w:rPr>
        <w:t>]</w:t>
      </w:r>
      <w:r w:rsidR="00BB2735">
        <w:rPr>
          <w:rFonts w:cs="Calibri"/>
          <w:sz w:val="24"/>
          <w:szCs w:val="24"/>
          <w:highlight w:val="lightGray"/>
        </w:rPr>
        <w:t>,</w:t>
      </w:r>
      <w:r w:rsidR="00C25F26">
        <w:rPr>
          <w:rFonts w:cs="Calibri"/>
          <w:spacing w:val="-2"/>
          <w:sz w:val="24"/>
          <w:szCs w:val="24"/>
          <w:highlight w:val="lightGray"/>
        </w:rPr>
        <w:t xml:space="preserve"> a CDFW </w:t>
      </w:r>
      <w:r w:rsidR="000B13F1">
        <w:rPr>
          <w:rFonts w:cs="Calibri"/>
          <w:spacing w:val="-2"/>
          <w:sz w:val="24"/>
          <w:szCs w:val="24"/>
          <w:highlight w:val="lightGray"/>
        </w:rPr>
        <w:t>s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4"/>
          <w:sz w:val="24"/>
          <w:szCs w:val="24"/>
          <w:highlight w:val="lightGray"/>
        </w:rPr>
        <w:t>a</w:t>
      </w:r>
      <w:r w:rsidR="000B13F1">
        <w:rPr>
          <w:rFonts w:cs="Calibri"/>
          <w:spacing w:val="-3"/>
          <w:sz w:val="24"/>
          <w:szCs w:val="24"/>
          <w:highlight w:val="lightGray"/>
        </w:rPr>
        <w:t>f</w:t>
      </w:r>
      <w:r w:rsidR="000B13F1">
        <w:rPr>
          <w:rFonts w:cs="Calibri"/>
          <w:sz w:val="24"/>
          <w:szCs w:val="24"/>
          <w:highlight w:val="lightGray"/>
        </w:rPr>
        <w:t>f</w:t>
      </w:r>
      <w:r w:rsidR="000B13F1">
        <w:rPr>
          <w:rFonts w:cs="Calibri"/>
          <w:spacing w:val="-6"/>
          <w:sz w:val="24"/>
          <w:szCs w:val="24"/>
          <w:highlight w:val="lightGray"/>
        </w:rPr>
        <w:t xml:space="preserve"> </w:t>
      </w:r>
      <w:r w:rsidR="000B13F1">
        <w:rPr>
          <w:rFonts w:cs="Calibri"/>
          <w:sz w:val="24"/>
          <w:szCs w:val="24"/>
          <w:highlight w:val="lightGray"/>
        </w:rPr>
        <w:t>qu</w:t>
      </w:r>
      <w:r w:rsidR="000B13F1">
        <w:rPr>
          <w:rFonts w:cs="Calibri"/>
          <w:spacing w:val="4"/>
          <w:sz w:val="24"/>
          <w:szCs w:val="24"/>
          <w:highlight w:val="lightGray"/>
        </w:rPr>
        <w:t>a</w:t>
      </w:r>
      <w:r w:rsidR="000B13F1">
        <w:rPr>
          <w:rFonts w:cs="Calibri"/>
          <w:sz w:val="24"/>
          <w:szCs w:val="24"/>
          <w:highlight w:val="lightGray"/>
        </w:rPr>
        <w:t>li</w:t>
      </w:r>
      <w:r w:rsidR="000B13F1">
        <w:rPr>
          <w:rFonts w:cs="Calibri"/>
          <w:spacing w:val="2"/>
          <w:sz w:val="24"/>
          <w:szCs w:val="24"/>
          <w:highlight w:val="lightGray"/>
        </w:rPr>
        <w:t>f</w:t>
      </w:r>
      <w:r w:rsidR="000B13F1">
        <w:rPr>
          <w:rFonts w:cs="Calibri"/>
          <w:spacing w:val="-4"/>
          <w:sz w:val="24"/>
          <w:szCs w:val="24"/>
          <w:highlight w:val="lightGray"/>
        </w:rPr>
        <w:t>i</w:t>
      </w:r>
      <w:r w:rsidR="000B13F1">
        <w:rPr>
          <w:rFonts w:cs="Calibri"/>
          <w:spacing w:val="-1"/>
          <w:sz w:val="24"/>
          <w:szCs w:val="24"/>
          <w:highlight w:val="lightGray"/>
        </w:rPr>
        <w:t>e</w:t>
      </w:r>
      <w:r w:rsidR="000B13F1">
        <w:rPr>
          <w:rFonts w:cs="Calibri"/>
          <w:sz w:val="24"/>
          <w:szCs w:val="24"/>
          <w:highlight w:val="lightGray"/>
        </w:rPr>
        <w:t>d</w:t>
      </w:r>
      <w:r w:rsidR="000B13F1">
        <w:rPr>
          <w:rFonts w:cs="Calibri"/>
          <w:spacing w:val="2"/>
          <w:sz w:val="24"/>
          <w:szCs w:val="24"/>
          <w:highlight w:val="lightGray"/>
        </w:rPr>
        <w:t xml:space="preserve"> </w:t>
      </w:r>
      <w:r w:rsidR="000B13F1">
        <w:rPr>
          <w:rFonts w:cs="Calibri"/>
          <w:sz w:val="24"/>
          <w:szCs w:val="24"/>
          <w:highlight w:val="lightGray"/>
        </w:rPr>
        <w:t>to</w:t>
      </w:r>
      <w:r w:rsidR="000B13F1">
        <w:rPr>
          <w:rFonts w:cs="Calibri"/>
          <w:spacing w:val="7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2"/>
          <w:sz w:val="24"/>
          <w:szCs w:val="24"/>
          <w:highlight w:val="lightGray"/>
        </w:rPr>
        <w:t>r</w:t>
      </w:r>
      <w:r w:rsidR="000B13F1">
        <w:rPr>
          <w:rFonts w:cs="Calibri"/>
          <w:spacing w:val="-1"/>
          <w:sz w:val="24"/>
          <w:szCs w:val="24"/>
          <w:highlight w:val="lightGray"/>
        </w:rPr>
        <w:t>e</w:t>
      </w:r>
      <w:r w:rsidR="000B13F1">
        <w:rPr>
          <w:rFonts w:cs="Calibri"/>
          <w:spacing w:val="-6"/>
          <w:sz w:val="24"/>
          <w:szCs w:val="24"/>
          <w:highlight w:val="lightGray"/>
        </w:rPr>
        <w:t>c</w:t>
      </w:r>
      <w:r w:rsidR="000B13F1">
        <w:rPr>
          <w:rFonts w:cs="Calibri"/>
          <w:spacing w:val="5"/>
          <w:sz w:val="24"/>
          <w:szCs w:val="24"/>
          <w:highlight w:val="lightGray"/>
        </w:rPr>
        <w:t>o</w:t>
      </w:r>
      <w:r w:rsidR="000B13F1">
        <w:rPr>
          <w:rFonts w:cs="Calibri"/>
          <w:sz w:val="24"/>
          <w:szCs w:val="24"/>
          <w:highlight w:val="lightGray"/>
        </w:rPr>
        <w:t>gn</w:t>
      </w:r>
      <w:r w:rsidR="000B13F1">
        <w:rPr>
          <w:rFonts w:cs="Calibri"/>
          <w:spacing w:val="-9"/>
          <w:sz w:val="24"/>
          <w:szCs w:val="24"/>
          <w:highlight w:val="lightGray"/>
        </w:rPr>
        <w:t>i</w:t>
      </w:r>
      <w:r w:rsidR="000B13F1">
        <w:rPr>
          <w:rFonts w:cs="Calibri"/>
          <w:sz w:val="24"/>
          <w:szCs w:val="24"/>
          <w:highlight w:val="lightGray"/>
        </w:rPr>
        <w:t>ze</w:t>
      </w:r>
      <w:r w:rsidR="000B13F1">
        <w:rPr>
          <w:rFonts w:cs="Calibri"/>
          <w:spacing w:val="2"/>
          <w:sz w:val="24"/>
          <w:szCs w:val="24"/>
          <w:highlight w:val="lightGray"/>
        </w:rPr>
        <w:t xml:space="preserve"> </w:t>
      </w:r>
      <w:r w:rsidR="000B13F1">
        <w:rPr>
          <w:rFonts w:cs="Calibri"/>
          <w:sz w:val="24"/>
          <w:szCs w:val="24"/>
          <w:highlight w:val="lightGray"/>
        </w:rPr>
        <w:t>p</w:t>
      </w:r>
      <w:r w:rsidR="000B13F1">
        <w:rPr>
          <w:rFonts w:cs="Calibri"/>
          <w:spacing w:val="5"/>
          <w:sz w:val="24"/>
          <w:szCs w:val="24"/>
          <w:highlight w:val="lightGray"/>
        </w:rPr>
        <w:t>ot</w:t>
      </w:r>
      <w:r w:rsidR="000B13F1">
        <w:rPr>
          <w:rFonts w:cs="Calibri"/>
          <w:spacing w:val="-1"/>
          <w:sz w:val="24"/>
          <w:szCs w:val="24"/>
          <w:highlight w:val="lightGray"/>
        </w:rPr>
        <w:t>e</w:t>
      </w:r>
      <w:r w:rsidR="000B13F1">
        <w:rPr>
          <w:rFonts w:cs="Calibri"/>
          <w:spacing w:val="-5"/>
          <w:sz w:val="24"/>
          <w:szCs w:val="24"/>
          <w:highlight w:val="lightGray"/>
        </w:rPr>
        <w:t>n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-9"/>
          <w:sz w:val="24"/>
          <w:szCs w:val="24"/>
          <w:highlight w:val="lightGray"/>
        </w:rPr>
        <w:t>i</w:t>
      </w:r>
      <w:r w:rsidR="000B13F1">
        <w:rPr>
          <w:rFonts w:cs="Calibri"/>
          <w:spacing w:val="4"/>
          <w:sz w:val="24"/>
          <w:szCs w:val="24"/>
          <w:highlight w:val="lightGray"/>
        </w:rPr>
        <w:t>a</w:t>
      </w:r>
      <w:r w:rsidR="000B13F1">
        <w:rPr>
          <w:rFonts w:cs="Calibri"/>
          <w:sz w:val="24"/>
          <w:szCs w:val="24"/>
          <w:highlight w:val="lightGray"/>
        </w:rPr>
        <w:t>l</w:t>
      </w:r>
      <w:r w:rsidR="000B13F1">
        <w:rPr>
          <w:rFonts w:cs="Calibri"/>
          <w:spacing w:val="-7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4"/>
          <w:sz w:val="24"/>
          <w:szCs w:val="24"/>
          <w:highlight w:val="lightGray"/>
        </w:rPr>
        <w:t>e</w:t>
      </w:r>
      <w:r w:rsidR="000B13F1">
        <w:rPr>
          <w:rFonts w:cs="Calibri"/>
          <w:sz w:val="24"/>
          <w:szCs w:val="24"/>
          <w:highlight w:val="lightGray"/>
        </w:rPr>
        <w:t>nvi</w:t>
      </w:r>
      <w:r w:rsidR="000B13F1">
        <w:rPr>
          <w:rFonts w:cs="Calibri"/>
          <w:spacing w:val="2"/>
          <w:sz w:val="24"/>
          <w:szCs w:val="24"/>
          <w:highlight w:val="lightGray"/>
        </w:rPr>
        <w:t>r</w:t>
      </w:r>
      <w:r w:rsidR="000B13F1">
        <w:rPr>
          <w:rFonts w:cs="Calibri"/>
          <w:spacing w:val="5"/>
          <w:sz w:val="24"/>
          <w:szCs w:val="24"/>
          <w:highlight w:val="lightGray"/>
        </w:rPr>
        <w:t>o</w:t>
      </w:r>
      <w:r w:rsidR="000B13F1">
        <w:rPr>
          <w:rFonts w:cs="Calibri"/>
          <w:sz w:val="24"/>
          <w:szCs w:val="24"/>
          <w:highlight w:val="lightGray"/>
        </w:rPr>
        <w:t>n</w:t>
      </w:r>
      <w:r w:rsidR="000B13F1">
        <w:rPr>
          <w:rFonts w:cs="Calibri"/>
          <w:spacing w:val="-9"/>
          <w:sz w:val="24"/>
          <w:szCs w:val="24"/>
          <w:highlight w:val="lightGray"/>
        </w:rPr>
        <w:t>m</w:t>
      </w:r>
      <w:r w:rsidR="000B13F1">
        <w:rPr>
          <w:rFonts w:cs="Calibri"/>
          <w:spacing w:val="4"/>
          <w:sz w:val="24"/>
          <w:szCs w:val="24"/>
          <w:highlight w:val="lightGray"/>
        </w:rPr>
        <w:t>e</w:t>
      </w:r>
      <w:r w:rsidR="000B13F1">
        <w:rPr>
          <w:rFonts w:cs="Calibri"/>
          <w:spacing w:val="-5"/>
          <w:sz w:val="24"/>
          <w:szCs w:val="24"/>
          <w:highlight w:val="lightGray"/>
        </w:rPr>
        <w:t>n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4"/>
          <w:sz w:val="24"/>
          <w:szCs w:val="24"/>
          <w:highlight w:val="lightGray"/>
        </w:rPr>
        <w:t>a</w:t>
      </w:r>
      <w:r w:rsidR="000B13F1">
        <w:rPr>
          <w:rFonts w:cs="Calibri"/>
          <w:sz w:val="24"/>
          <w:szCs w:val="24"/>
          <w:highlight w:val="lightGray"/>
        </w:rPr>
        <w:t>l</w:t>
      </w:r>
      <w:r w:rsidR="000B13F1">
        <w:rPr>
          <w:rFonts w:cs="Calibri"/>
          <w:spacing w:val="-7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-5"/>
          <w:sz w:val="24"/>
          <w:szCs w:val="24"/>
          <w:highlight w:val="lightGray"/>
        </w:rPr>
        <w:t>h</w:t>
      </w:r>
      <w:r w:rsidR="000B13F1">
        <w:rPr>
          <w:rFonts w:cs="Calibri"/>
          <w:spacing w:val="4"/>
          <w:sz w:val="24"/>
          <w:szCs w:val="24"/>
          <w:highlight w:val="lightGray"/>
        </w:rPr>
        <w:t>a</w:t>
      </w:r>
      <w:r w:rsidR="000B13F1">
        <w:rPr>
          <w:rFonts w:cs="Calibri"/>
          <w:sz w:val="24"/>
          <w:szCs w:val="24"/>
          <w:highlight w:val="lightGray"/>
        </w:rPr>
        <w:t>za</w:t>
      </w:r>
      <w:r w:rsidR="000B13F1">
        <w:rPr>
          <w:rFonts w:cs="Calibri"/>
          <w:spacing w:val="2"/>
          <w:sz w:val="24"/>
          <w:szCs w:val="24"/>
          <w:highlight w:val="lightGray"/>
        </w:rPr>
        <w:t>r</w:t>
      </w:r>
      <w:r w:rsidR="000B13F1">
        <w:rPr>
          <w:rFonts w:cs="Calibri"/>
          <w:sz w:val="24"/>
          <w:szCs w:val="24"/>
          <w:highlight w:val="lightGray"/>
        </w:rPr>
        <w:t>ds h</w:t>
      </w:r>
      <w:r w:rsidR="000B13F1">
        <w:rPr>
          <w:rFonts w:cs="Calibri"/>
          <w:spacing w:val="4"/>
          <w:sz w:val="24"/>
          <w:szCs w:val="24"/>
          <w:highlight w:val="lightGray"/>
        </w:rPr>
        <w:t>a</w:t>
      </w:r>
      <w:r w:rsidR="734326F4">
        <w:rPr>
          <w:rFonts w:cs="Calibri"/>
          <w:sz w:val="24"/>
          <w:szCs w:val="24"/>
          <w:highlight w:val="lightGray"/>
        </w:rPr>
        <w:t>s</w:t>
      </w:r>
      <w:r w:rsidR="000B13F1">
        <w:rPr>
          <w:rFonts w:cs="Calibri"/>
          <w:spacing w:val="6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-4"/>
          <w:sz w:val="24"/>
          <w:szCs w:val="24"/>
          <w:highlight w:val="lightGray"/>
        </w:rPr>
        <w:t>i</w:t>
      </w:r>
      <w:r w:rsidR="000B13F1">
        <w:rPr>
          <w:rFonts w:cs="Calibri"/>
          <w:sz w:val="24"/>
          <w:szCs w:val="24"/>
          <w:highlight w:val="lightGray"/>
        </w:rPr>
        <w:t>n</w:t>
      </w:r>
      <w:r w:rsidR="000B13F1">
        <w:rPr>
          <w:rFonts w:cs="Calibri"/>
          <w:spacing w:val="-2"/>
          <w:sz w:val="24"/>
          <w:szCs w:val="24"/>
          <w:highlight w:val="lightGray"/>
        </w:rPr>
        <w:t>s</w:t>
      </w:r>
      <w:r w:rsidR="000B13F1">
        <w:rPr>
          <w:rFonts w:cs="Calibri"/>
          <w:sz w:val="24"/>
          <w:szCs w:val="24"/>
          <w:highlight w:val="lightGray"/>
        </w:rPr>
        <w:t>pec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z w:val="24"/>
          <w:szCs w:val="24"/>
          <w:highlight w:val="lightGray"/>
        </w:rPr>
        <w:t>ed</w:t>
      </w:r>
      <w:r w:rsidR="000B13F1">
        <w:rPr>
          <w:rFonts w:cs="Calibri"/>
          <w:spacing w:val="-3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-5"/>
          <w:sz w:val="24"/>
          <w:szCs w:val="24"/>
          <w:highlight w:val="lightGray"/>
        </w:rPr>
        <w:t>h</w:t>
      </w:r>
      <w:r w:rsidR="000B13F1">
        <w:rPr>
          <w:rFonts w:cs="Calibri"/>
          <w:sz w:val="24"/>
          <w:szCs w:val="24"/>
          <w:highlight w:val="lightGray"/>
        </w:rPr>
        <w:t>e</w:t>
      </w:r>
      <w:r w:rsidR="000B13F1">
        <w:rPr>
          <w:rFonts w:cs="Calibri"/>
          <w:spacing w:val="2"/>
          <w:sz w:val="24"/>
          <w:szCs w:val="24"/>
          <w:highlight w:val="lightGray"/>
        </w:rPr>
        <w:t xml:space="preserve"> </w:t>
      </w:r>
      <w:r w:rsidR="000B13F1">
        <w:rPr>
          <w:rFonts w:cs="Calibri"/>
          <w:sz w:val="24"/>
          <w:szCs w:val="24"/>
          <w:highlight w:val="lightGray"/>
        </w:rPr>
        <w:t>p</w:t>
      </w:r>
      <w:r w:rsidR="000B13F1">
        <w:rPr>
          <w:rFonts w:cs="Calibri"/>
          <w:spacing w:val="2"/>
          <w:sz w:val="24"/>
          <w:szCs w:val="24"/>
          <w:highlight w:val="lightGray"/>
        </w:rPr>
        <w:t>r</w:t>
      </w:r>
      <w:r w:rsidR="000B13F1">
        <w:rPr>
          <w:rFonts w:cs="Calibri"/>
          <w:spacing w:val="5"/>
          <w:sz w:val="24"/>
          <w:szCs w:val="24"/>
          <w:highlight w:val="lightGray"/>
        </w:rPr>
        <w:t>o</w:t>
      </w:r>
      <w:r w:rsidR="000B13F1">
        <w:rPr>
          <w:rFonts w:cs="Calibri"/>
          <w:sz w:val="24"/>
          <w:szCs w:val="24"/>
          <w:highlight w:val="lightGray"/>
        </w:rPr>
        <w:t>pe</w:t>
      </w:r>
      <w:r w:rsidR="000B13F1">
        <w:rPr>
          <w:rFonts w:cs="Calibri"/>
          <w:spacing w:val="-3"/>
          <w:sz w:val="24"/>
          <w:szCs w:val="24"/>
          <w:highlight w:val="lightGray"/>
        </w:rPr>
        <w:t>r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z w:val="24"/>
          <w:szCs w:val="24"/>
          <w:highlight w:val="lightGray"/>
        </w:rPr>
        <w:t>y a</w:t>
      </w:r>
      <w:r w:rsidR="000B13F1">
        <w:rPr>
          <w:rFonts w:cs="Calibri"/>
          <w:spacing w:val="-5"/>
          <w:sz w:val="24"/>
          <w:szCs w:val="24"/>
          <w:highlight w:val="lightGray"/>
        </w:rPr>
        <w:t>n</w:t>
      </w:r>
      <w:r w:rsidR="000B13F1">
        <w:rPr>
          <w:rFonts w:cs="Calibri"/>
          <w:sz w:val="24"/>
          <w:szCs w:val="24"/>
          <w:highlight w:val="lightGray"/>
        </w:rPr>
        <w:t>d</w:t>
      </w:r>
      <w:r w:rsidR="000B13F1">
        <w:rPr>
          <w:rFonts w:cs="Calibri"/>
          <w:spacing w:val="2"/>
          <w:sz w:val="24"/>
          <w:szCs w:val="24"/>
          <w:highlight w:val="lightGray"/>
        </w:rPr>
        <w:t xml:space="preserve"> </w:t>
      </w:r>
      <w:r w:rsidR="000B13F1">
        <w:rPr>
          <w:rFonts w:cs="Calibri"/>
          <w:sz w:val="24"/>
          <w:szCs w:val="24"/>
          <w:highlight w:val="lightGray"/>
        </w:rPr>
        <w:t>de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-1"/>
          <w:sz w:val="24"/>
          <w:szCs w:val="24"/>
          <w:highlight w:val="lightGray"/>
        </w:rPr>
        <w:t>e</w:t>
      </w:r>
      <w:r w:rsidR="000B13F1">
        <w:rPr>
          <w:rFonts w:cs="Calibri"/>
          <w:spacing w:val="2"/>
          <w:sz w:val="24"/>
          <w:szCs w:val="24"/>
          <w:highlight w:val="lightGray"/>
        </w:rPr>
        <w:t>r</w:t>
      </w:r>
      <w:r w:rsidR="000B13F1">
        <w:rPr>
          <w:rFonts w:cs="Calibri"/>
          <w:spacing w:val="-4"/>
          <w:sz w:val="24"/>
          <w:szCs w:val="24"/>
          <w:highlight w:val="lightGray"/>
        </w:rPr>
        <w:t>mi</w:t>
      </w:r>
      <w:r w:rsidR="000B13F1">
        <w:rPr>
          <w:rFonts w:cs="Calibri"/>
          <w:sz w:val="24"/>
          <w:szCs w:val="24"/>
          <w:highlight w:val="lightGray"/>
        </w:rPr>
        <w:t>n</w:t>
      </w:r>
      <w:r w:rsidR="000B13F1">
        <w:rPr>
          <w:rFonts w:cs="Calibri"/>
          <w:spacing w:val="4"/>
          <w:sz w:val="24"/>
          <w:szCs w:val="24"/>
          <w:highlight w:val="lightGray"/>
        </w:rPr>
        <w:t>e</w:t>
      </w:r>
      <w:r w:rsidR="000B13F1">
        <w:rPr>
          <w:rFonts w:cs="Calibri"/>
          <w:sz w:val="24"/>
          <w:szCs w:val="24"/>
          <w:highlight w:val="lightGray"/>
        </w:rPr>
        <w:t xml:space="preserve">d, 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-5"/>
          <w:sz w:val="24"/>
          <w:szCs w:val="24"/>
          <w:highlight w:val="lightGray"/>
        </w:rPr>
        <w:t>h</w:t>
      </w:r>
      <w:r w:rsidR="000B13F1">
        <w:rPr>
          <w:rFonts w:cs="Calibri"/>
          <w:spacing w:val="2"/>
          <w:sz w:val="24"/>
          <w:szCs w:val="24"/>
          <w:highlight w:val="lightGray"/>
        </w:rPr>
        <w:t>r</w:t>
      </w:r>
      <w:r w:rsidR="000B13F1">
        <w:rPr>
          <w:rFonts w:cs="Calibri"/>
          <w:spacing w:val="5"/>
          <w:sz w:val="24"/>
          <w:szCs w:val="24"/>
          <w:highlight w:val="lightGray"/>
        </w:rPr>
        <w:t>o</w:t>
      </w:r>
      <w:r w:rsidR="000B13F1">
        <w:rPr>
          <w:rFonts w:cs="Calibri"/>
          <w:sz w:val="24"/>
          <w:szCs w:val="24"/>
          <w:highlight w:val="lightGray"/>
        </w:rPr>
        <w:t>ugh</w:t>
      </w:r>
      <w:r w:rsidR="000B13F1">
        <w:rPr>
          <w:rFonts w:cs="Calibri"/>
          <w:spacing w:val="-2"/>
          <w:sz w:val="24"/>
          <w:szCs w:val="24"/>
          <w:highlight w:val="lightGray"/>
        </w:rPr>
        <w:t xml:space="preserve"> </w:t>
      </w:r>
      <w:r w:rsidR="00AF690D">
        <w:rPr>
          <w:rFonts w:cs="Calibri"/>
          <w:spacing w:val="-2"/>
          <w:sz w:val="24"/>
          <w:szCs w:val="24"/>
          <w:highlight w:val="lightGray"/>
        </w:rPr>
        <w:t>site</w:t>
      </w:r>
      <w:r w:rsidR="00AF690D">
        <w:rPr>
          <w:rFonts w:cs="Calibri"/>
          <w:spacing w:val="2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-4"/>
          <w:sz w:val="24"/>
          <w:szCs w:val="24"/>
          <w:highlight w:val="lightGray"/>
        </w:rPr>
        <w:t>i</w:t>
      </w:r>
      <w:r w:rsidR="000B13F1">
        <w:rPr>
          <w:rFonts w:cs="Calibri"/>
          <w:sz w:val="24"/>
          <w:szCs w:val="24"/>
          <w:highlight w:val="lightGray"/>
        </w:rPr>
        <w:t>n</w:t>
      </w:r>
      <w:r w:rsidR="000B13F1">
        <w:rPr>
          <w:rFonts w:cs="Calibri"/>
          <w:spacing w:val="-2"/>
          <w:sz w:val="24"/>
          <w:szCs w:val="24"/>
          <w:highlight w:val="lightGray"/>
        </w:rPr>
        <w:t>s</w:t>
      </w:r>
      <w:r w:rsidR="000B13F1">
        <w:rPr>
          <w:rFonts w:cs="Calibri"/>
          <w:sz w:val="24"/>
          <w:szCs w:val="24"/>
          <w:highlight w:val="lightGray"/>
        </w:rPr>
        <w:t>pec</w:t>
      </w:r>
      <w:r w:rsidR="000B13F1">
        <w:rPr>
          <w:rFonts w:cs="Calibri"/>
          <w:spacing w:val="10"/>
          <w:sz w:val="24"/>
          <w:szCs w:val="24"/>
          <w:highlight w:val="lightGray"/>
        </w:rPr>
        <w:t>t</w:t>
      </w:r>
      <w:r w:rsidR="000B13F1">
        <w:rPr>
          <w:rFonts w:cs="Calibri"/>
          <w:spacing w:val="-9"/>
          <w:sz w:val="24"/>
          <w:szCs w:val="24"/>
          <w:highlight w:val="lightGray"/>
        </w:rPr>
        <w:t>i</w:t>
      </w:r>
      <w:r w:rsidR="000B13F1">
        <w:rPr>
          <w:rFonts w:cs="Calibri"/>
          <w:spacing w:val="5"/>
          <w:sz w:val="24"/>
          <w:szCs w:val="24"/>
          <w:highlight w:val="lightGray"/>
        </w:rPr>
        <w:t>o</w:t>
      </w:r>
      <w:r w:rsidR="000B13F1">
        <w:rPr>
          <w:rFonts w:cs="Calibri"/>
          <w:sz w:val="24"/>
          <w:szCs w:val="24"/>
          <w:highlight w:val="lightGray"/>
        </w:rPr>
        <w:t>n</w:t>
      </w:r>
      <w:r w:rsidR="000B13F1">
        <w:rPr>
          <w:rFonts w:cs="Calibri"/>
          <w:spacing w:val="-2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4"/>
          <w:sz w:val="24"/>
          <w:szCs w:val="24"/>
          <w:highlight w:val="lightGray"/>
        </w:rPr>
        <w:t>a</w:t>
      </w:r>
      <w:r w:rsidR="000B13F1">
        <w:rPr>
          <w:rFonts w:cs="Calibri"/>
          <w:spacing w:val="-5"/>
          <w:sz w:val="24"/>
          <w:szCs w:val="24"/>
          <w:highlight w:val="lightGray"/>
        </w:rPr>
        <w:t>n</w:t>
      </w:r>
      <w:r w:rsidR="000B13F1">
        <w:rPr>
          <w:rFonts w:cs="Calibri"/>
          <w:sz w:val="24"/>
          <w:szCs w:val="24"/>
          <w:highlight w:val="lightGray"/>
        </w:rPr>
        <w:t>d</w:t>
      </w:r>
      <w:r w:rsidR="000B13F1">
        <w:rPr>
          <w:rFonts w:cs="Calibri"/>
          <w:spacing w:val="2"/>
          <w:sz w:val="24"/>
          <w:szCs w:val="24"/>
          <w:highlight w:val="lightGray"/>
        </w:rPr>
        <w:t xml:space="preserve"> r</w:t>
      </w:r>
      <w:r w:rsidR="000B13F1">
        <w:rPr>
          <w:rFonts w:cs="Calibri"/>
          <w:spacing w:val="-1"/>
          <w:sz w:val="24"/>
          <w:szCs w:val="24"/>
          <w:highlight w:val="lightGray"/>
        </w:rPr>
        <w:t>e</w:t>
      </w:r>
      <w:r w:rsidR="000B13F1">
        <w:rPr>
          <w:rFonts w:cs="Calibri"/>
          <w:sz w:val="24"/>
          <w:szCs w:val="24"/>
          <w:highlight w:val="lightGray"/>
        </w:rPr>
        <w:t>v</w:t>
      </w:r>
      <w:r w:rsidR="000B13F1">
        <w:rPr>
          <w:rFonts w:cs="Calibri"/>
          <w:spacing w:val="-4"/>
          <w:sz w:val="24"/>
          <w:szCs w:val="24"/>
          <w:highlight w:val="lightGray"/>
        </w:rPr>
        <w:t>i</w:t>
      </w:r>
      <w:r w:rsidR="000B13F1">
        <w:rPr>
          <w:rFonts w:cs="Calibri"/>
          <w:sz w:val="24"/>
          <w:szCs w:val="24"/>
          <w:highlight w:val="lightGray"/>
        </w:rPr>
        <w:t>ew</w:t>
      </w:r>
      <w:r w:rsidR="000B13F1">
        <w:rPr>
          <w:rFonts w:cs="Calibri"/>
          <w:spacing w:val="2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5"/>
          <w:sz w:val="24"/>
          <w:szCs w:val="24"/>
          <w:highlight w:val="lightGray"/>
        </w:rPr>
        <w:t>o</w:t>
      </w:r>
      <w:r w:rsidR="000B13F1">
        <w:rPr>
          <w:rFonts w:cs="Calibri"/>
          <w:sz w:val="24"/>
          <w:szCs w:val="24"/>
          <w:highlight w:val="lightGray"/>
        </w:rPr>
        <w:t>f</w:t>
      </w:r>
      <w:r w:rsidR="000B13F1">
        <w:rPr>
          <w:rFonts w:cs="Calibri"/>
          <w:spacing w:val="-6"/>
          <w:sz w:val="24"/>
          <w:szCs w:val="24"/>
          <w:highlight w:val="lightGray"/>
        </w:rPr>
        <w:t xml:space="preserve"> </w:t>
      </w:r>
      <w:r w:rsidR="000B13F1">
        <w:rPr>
          <w:rFonts w:cs="Calibri"/>
          <w:sz w:val="24"/>
          <w:szCs w:val="24"/>
          <w:highlight w:val="lightGray"/>
        </w:rPr>
        <w:t>a</w:t>
      </w:r>
      <w:r w:rsidR="000B13F1">
        <w:rPr>
          <w:rFonts w:cs="Calibri"/>
          <w:spacing w:val="2"/>
          <w:sz w:val="24"/>
          <w:szCs w:val="24"/>
          <w:highlight w:val="lightGray"/>
        </w:rPr>
        <w:t xml:space="preserve"> </w:t>
      </w:r>
      <w:r w:rsidR="000B13F1">
        <w:rPr>
          <w:rFonts w:cs="Calibri"/>
          <w:sz w:val="24"/>
          <w:szCs w:val="24"/>
          <w:highlight w:val="lightGray"/>
        </w:rPr>
        <w:t>P</w:t>
      </w:r>
      <w:r w:rsidR="000B13F1">
        <w:rPr>
          <w:rFonts w:cs="Calibri"/>
          <w:spacing w:val="-5"/>
          <w:sz w:val="24"/>
          <w:szCs w:val="24"/>
          <w:highlight w:val="lightGray"/>
        </w:rPr>
        <w:t>h</w:t>
      </w:r>
      <w:r w:rsidR="000B13F1">
        <w:rPr>
          <w:rFonts w:cs="Calibri"/>
          <w:spacing w:val="4"/>
          <w:sz w:val="24"/>
          <w:szCs w:val="24"/>
          <w:highlight w:val="lightGray"/>
        </w:rPr>
        <w:t>a</w:t>
      </w:r>
      <w:r w:rsidR="000B13F1">
        <w:rPr>
          <w:rFonts w:cs="Calibri"/>
          <w:spacing w:val="-2"/>
          <w:sz w:val="24"/>
          <w:szCs w:val="24"/>
          <w:highlight w:val="lightGray"/>
        </w:rPr>
        <w:t>s</w:t>
      </w:r>
      <w:r w:rsidR="000B13F1">
        <w:rPr>
          <w:rFonts w:cs="Calibri"/>
          <w:sz w:val="24"/>
          <w:szCs w:val="24"/>
          <w:highlight w:val="lightGray"/>
        </w:rPr>
        <w:t>e</w:t>
      </w:r>
      <w:r w:rsidR="000B13F1">
        <w:rPr>
          <w:rFonts w:cs="Calibri"/>
          <w:spacing w:val="2"/>
          <w:sz w:val="24"/>
          <w:szCs w:val="24"/>
          <w:highlight w:val="lightGray"/>
        </w:rPr>
        <w:t xml:space="preserve"> </w:t>
      </w:r>
      <w:r w:rsidR="000B13F1">
        <w:rPr>
          <w:rFonts w:cs="Calibri"/>
          <w:sz w:val="24"/>
          <w:szCs w:val="24"/>
          <w:highlight w:val="lightGray"/>
        </w:rPr>
        <w:t>I</w:t>
      </w:r>
      <w:r w:rsidR="000B13F1">
        <w:rPr>
          <w:rFonts w:cs="Calibri"/>
          <w:spacing w:val="4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2"/>
          <w:sz w:val="24"/>
          <w:szCs w:val="24"/>
          <w:highlight w:val="lightGray"/>
        </w:rPr>
        <w:t>E</w:t>
      </w:r>
      <w:r w:rsidR="000B13F1">
        <w:rPr>
          <w:rFonts w:cs="Calibri"/>
          <w:spacing w:val="-5"/>
          <w:sz w:val="24"/>
          <w:szCs w:val="24"/>
          <w:highlight w:val="lightGray"/>
        </w:rPr>
        <w:t>n</w:t>
      </w:r>
      <w:r w:rsidR="000B13F1">
        <w:rPr>
          <w:rFonts w:cs="Calibri"/>
          <w:sz w:val="24"/>
          <w:szCs w:val="24"/>
          <w:highlight w:val="lightGray"/>
        </w:rPr>
        <w:t>v</w:t>
      </w:r>
      <w:r w:rsidR="000B13F1">
        <w:rPr>
          <w:rFonts w:cs="Calibri"/>
          <w:spacing w:val="-4"/>
          <w:sz w:val="24"/>
          <w:szCs w:val="24"/>
          <w:highlight w:val="lightGray"/>
        </w:rPr>
        <w:t>i</w:t>
      </w:r>
      <w:r w:rsidR="000B13F1">
        <w:rPr>
          <w:rFonts w:cs="Calibri"/>
          <w:spacing w:val="2"/>
          <w:sz w:val="24"/>
          <w:szCs w:val="24"/>
          <w:highlight w:val="lightGray"/>
        </w:rPr>
        <w:t>r</w:t>
      </w:r>
      <w:r w:rsidR="000B13F1">
        <w:rPr>
          <w:rFonts w:cs="Calibri"/>
          <w:spacing w:val="5"/>
          <w:sz w:val="24"/>
          <w:szCs w:val="24"/>
          <w:highlight w:val="lightGray"/>
        </w:rPr>
        <w:t>o</w:t>
      </w:r>
      <w:r w:rsidR="000B13F1">
        <w:rPr>
          <w:rFonts w:cs="Calibri"/>
          <w:sz w:val="24"/>
          <w:szCs w:val="24"/>
          <w:highlight w:val="lightGray"/>
        </w:rPr>
        <w:t>n</w:t>
      </w:r>
      <w:r w:rsidR="000B13F1">
        <w:rPr>
          <w:rFonts w:cs="Calibri"/>
          <w:spacing w:val="-4"/>
          <w:sz w:val="24"/>
          <w:szCs w:val="24"/>
          <w:highlight w:val="lightGray"/>
        </w:rPr>
        <w:t>m</w:t>
      </w:r>
      <w:r w:rsidR="000B13F1">
        <w:rPr>
          <w:rFonts w:cs="Calibri"/>
          <w:spacing w:val="4"/>
          <w:sz w:val="24"/>
          <w:szCs w:val="24"/>
          <w:highlight w:val="lightGray"/>
        </w:rPr>
        <w:t>e</w:t>
      </w:r>
      <w:r w:rsidR="000B13F1">
        <w:rPr>
          <w:rFonts w:cs="Calibri"/>
          <w:spacing w:val="-5"/>
          <w:sz w:val="24"/>
          <w:szCs w:val="24"/>
          <w:highlight w:val="lightGray"/>
        </w:rPr>
        <w:t>n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4"/>
          <w:sz w:val="24"/>
          <w:szCs w:val="24"/>
          <w:highlight w:val="lightGray"/>
        </w:rPr>
        <w:t>a</w:t>
      </w:r>
      <w:r w:rsidR="000B13F1">
        <w:rPr>
          <w:rFonts w:cs="Calibri"/>
          <w:sz w:val="24"/>
          <w:szCs w:val="24"/>
          <w:highlight w:val="lightGray"/>
        </w:rPr>
        <w:t>l</w:t>
      </w:r>
      <w:r w:rsidR="000B13F1">
        <w:rPr>
          <w:rFonts w:cs="Calibri"/>
          <w:spacing w:val="-7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6"/>
          <w:sz w:val="24"/>
          <w:szCs w:val="24"/>
          <w:highlight w:val="lightGray"/>
        </w:rPr>
        <w:t>S</w:t>
      </w:r>
      <w:r w:rsidR="000B13F1">
        <w:rPr>
          <w:rFonts w:cs="Calibri"/>
          <w:spacing w:val="-9"/>
          <w:sz w:val="24"/>
          <w:szCs w:val="24"/>
          <w:highlight w:val="lightGray"/>
        </w:rPr>
        <w:t>i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z w:val="24"/>
          <w:szCs w:val="24"/>
          <w:highlight w:val="lightGray"/>
        </w:rPr>
        <w:t xml:space="preserve">e </w:t>
      </w:r>
      <w:r w:rsidR="000B13F1">
        <w:rPr>
          <w:rFonts w:cs="Calibri"/>
          <w:spacing w:val="-1"/>
          <w:sz w:val="24"/>
          <w:szCs w:val="24"/>
          <w:highlight w:val="lightGray"/>
        </w:rPr>
        <w:t>A</w:t>
      </w:r>
      <w:r w:rsidR="000B13F1">
        <w:rPr>
          <w:rFonts w:cs="Calibri"/>
          <w:spacing w:val="-2"/>
          <w:sz w:val="24"/>
          <w:szCs w:val="24"/>
          <w:highlight w:val="lightGray"/>
        </w:rPr>
        <w:t>ss</w:t>
      </w:r>
      <w:r w:rsidR="000B13F1">
        <w:rPr>
          <w:rFonts w:cs="Calibri"/>
          <w:spacing w:val="4"/>
          <w:sz w:val="24"/>
          <w:szCs w:val="24"/>
          <w:highlight w:val="lightGray"/>
        </w:rPr>
        <w:t>e</w:t>
      </w:r>
      <w:r w:rsidR="000B13F1">
        <w:rPr>
          <w:rFonts w:cs="Calibri"/>
          <w:spacing w:val="-2"/>
          <w:sz w:val="24"/>
          <w:szCs w:val="24"/>
          <w:highlight w:val="lightGray"/>
        </w:rPr>
        <w:t>s</w:t>
      </w:r>
      <w:r w:rsidR="000B13F1">
        <w:rPr>
          <w:rFonts w:cs="Calibri"/>
          <w:spacing w:val="3"/>
          <w:sz w:val="24"/>
          <w:szCs w:val="24"/>
          <w:highlight w:val="lightGray"/>
        </w:rPr>
        <w:t>s</w:t>
      </w:r>
      <w:r w:rsidR="000B13F1">
        <w:rPr>
          <w:rFonts w:cs="Calibri"/>
          <w:spacing w:val="-5"/>
          <w:sz w:val="24"/>
          <w:szCs w:val="24"/>
          <w:highlight w:val="lightGray"/>
        </w:rPr>
        <w:t>m</w:t>
      </w:r>
      <w:r w:rsidR="000B13F1">
        <w:rPr>
          <w:rFonts w:cs="Calibri"/>
          <w:spacing w:val="4"/>
          <w:sz w:val="24"/>
          <w:szCs w:val="24"/>
          <w:highlight w:val="lightGray"/>
        </w:rPr>
        <w:t>e</w:t>
      </w:r>
      <w:r w:rsidR="000B13F1">
        <w:rPr>
          <w:rFonts w:cs="Calibri"/>
          <w:spacing w:val="-5"/>
          <w:sz w:val="24"/>
          <w:szCs w:val="24"/>
          <w:highlight w:val="lightGray"/>
        </w:rPr>
        <w:t>n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z w:val="24"/>
          <w:szCs w:val="24"/>
          <w:highlight w:val="lightGray"/>
        </w:rPr>
        <w:t xml:space="preserve">, 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-5"/>
          <w:sz w:val="24"/>
          <w:szCs w:val="24"/>
          <w:highlight w:val="lightGray"/>
        </w:rPr>
        <w:t>h</w:t>
      </w:r>
      <w:r w:rsidR="000B13F1">
        <w:rPr>
          <w:rFonts w:cs="Calibri"/>
          <w:spacing w:val="-1"/>
          <w:sz w:val="24"/>
          <w:szCs w:val="24"/>
          <w:highlight w:val="lightGray"/>
        </w:rPr>
        <w:t>a</w:t>
      </w:r>
      <w:r w:rsidR="000B13F1">
        <w:rPr>
          <w:rFonts w:cs="Calibri"/>
          <w:sz w:val="24"/>
          <w:szCs w:val="24"/>
          <w:highlight w:val="lightGray"/>
        </w:rPr>
        <w:t>t</w:t>
      </w:r>
      <w:r w:rsidR="000B13F1">
        <w:rPr>
          <w:rFonts w:cs="Calibri"/>
          <w:spacing w:val="3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-5"/>
          <w:sz w:val="24"/>
          <w:szCs w:val="24"/>
          <w:highlight w:val="lightGray"/>
        </w:rPr>
        <w:t>h</w:t>
      </w:r>
      <w:r w:rsidR="000B13F1">
        <w:rPr>
          <w:rFonts w:cs="Calibri"/>
          <w:spacing w:val="-1"/>
          <w:sz w:val="24"/>
          <w:szCs w:val="24"/>
          <w:highlight w:val="lightGray"/>
        </w:rPr>
        <w:t>e</w:t>
      </w:r>
      <w:r w:rsidR="000B13F1">
        <w:rPr>
          <w:rFonts w:cs="Calibri"/>
          <w:spacing w:val="2"/>
          <w:sz w:val="24"/>
          <w:szCs w:val="24"/>
          <w:highlight w:val="lightGray"/>
        </w:rPr>
        <w:t>r</w:t>
      </w:r>
      <w:r w:rsidR="000B13F1">
        <w:rPr>
          <w:rFonts w:cs="Calibri"/>
          <w:sz w:val="24"/>
          <w:szCs w:val="24"/>
          <w:highlight w:val="lightGray"/>
        </w:rPr>
        <w:t>e</w:t>
      </w:r>
      <w:r w:rsidR="000B13F1">
        <w:rPr>
          <w:rFonts w:cs="Calibri"/>
          <w:spacing w:val="1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-9"/>
          <w:sz w:val="24"/>
          <w:szCs w:val="24"/>
          <w:highlight w:val="lightGray"/>
        </w:rPr>
        <w:t>i</w:t>
      </w:r>
      <w:r w:rsidR="000B13F1">
        <w:rPr>
          <w:rFonts w:cs="Calibri"/>
          <w:sz w:val="24"/>
          <w:szCs w:val="24"/>
          <w:highlight w:val="lightGray"/>
        </w:rPr>
        <w:t>s</w:t>
      </w:r>
      <w:r w:rsidR="000B13F1">
        <w:rPr>
          <w:rFonts w:cs="Calibri"/>
          <w:spacing w:val="5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-5"/>
          <w:sz w:val="24"/>
          <w:szCs w:val="24"/>
          <w:highlight w:val="lightGray"/>
        </w:rPr>
        <w:t>n</w:t>
      </w:r>
      <w:r w:rsidR="000B13F1">
        <w:rPr>
          <w:rFonts w:cs="Calibri"/>
          <w:spacing w:val="-1"/>
          <w:sz w:val="24"/>
          <w:szCs w:val="24"/>
          <w:highlight w:val="lightGray"/>
        </w:rPr>
        <w:t>e</w:t>
      </w:r>
      <w:r w:rsidR="000B13F1">
        <w:rPr>
          <w:rFonts w:cs="Calibri"/>
          <w:spacing w:val="5"/>
          <w:sz w:val="24"/>
          <w:szCs w:val="24"/>
          <w:highlight w:val="lightGray"/>
        </w:rPr>
        <w:t>g</w:t>
      </w:r>
      <w:r w:rsidR="000B13F1">
        <w:rPr>
          <w:rFonts w:cs="Calibri"/>
          <w:spacing w:val="1"/>
          <w:sz w:val="24"/>
          <w:szCs w:val="24"/>
          <w:highlight w:val="lightGray"/>
        </w:rPr>
        <w:t>l</w:t>
      </w:r>
      <w:r w:rsidR="000B13F1">
        <w:rPr>
          <w:rFonts w:cs="Calibri"/>
          <w:spacing w:val="-5"/>
          <w:sz w:val="24"/>
          <w:szCs w:val="24"/>
          <w:highlight w:val="lightGray"/>
        </w:rPr>
        <w:t>i</w:t>
      </w:r>
      <w:r w:rsidR="000B13F1">
        <w:rPr>
          <w:rFonts w:cs="Calibri"/>
          <w:spacing w:val="5"/>
          <w:sz w:val="24"/>
          <w:szCs w:val="24"/>
          <w:highlight w:val="lightGray"/>
        </w:rPr>
        <w:t>g</w:t>
      </w:r>
      <w:r w:rsidR="000B13F1">
        <w:rPr>
          <w:rFonts w:cs="Calibri"/>
          <w:spacing w:val="-5"/>
          <w:sz w:val="24"/>
          <w:szCs w:val="24"/>
          <w:highlight w:val="lightGray"/>
        </w:rPr>
        <w:t>i</w:t>
      </w:r>
      <w:r w:rsidR="000B13F1">
        <w:rPr>
          <w:rFonts w:cs="Calibri"/>
          <w:spacing w:val="5"/>
          <w:sz w:val="24"/>
          <w:szCs w:val="24"/>
          <w:highlight w:val="lightGray"/>
        </w:rPr>
        <w:t>b</w:t>
      </w:r>
      <w:r w:rsidR="000B13F1">
        <w:rPr>
          <w:rFonts w:cs="Calibri"/>
          <w:spacing w:val="-5"/>
          <w:sz w:val="24"/>
          <w:szCs w:val="24"/>
          <w:highlight w:val="lightGray"/>
        </w:rPr>
        <w:t>l</w:t>
      </w:r>
      <w:r w:rsidR="000B13F1">
        <w:rPr>
          <w:rFonts w:cs="Calibri"/>
          <w:sz w:val="24"/>
          <w:szCs w:val="24"/>
          <w:highlight w:val="lightGray"/>
        </w:rPr>
        <w:t>e</w:t>
      </w:r>
      <w:r w:rsidR="000B13F1">
        <w:rPr>
          <w:rFonts w:cs="Calibri"/>
          <w:spacing w:val="1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5"/>
          <w:sz w:val="24"/>
          <w:szCs w:val="24"/>
          <w:highlight w:val="lightGray"/>
        </w:rPr>
        <w:t>o</w:t>
      </w:r>
      <w:r w:rsidR="000B13F1">
        <w:rPr>
          <w:rFonts w:cs="Calibri"/>
          <w:sz w:val="24"/>
          <w:szCs w:val="24"/>
          <w:highlight w:val="lightGray"/>
        </w:rPr>
        <w:t>r</w:t>
      </w:r>
      <w:r w:rsidR="000B13F1">
        <w:rPr>
          <w:rFonts w:cs="Calibri"/>
          <w:spacing w:val="-1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-5"/>
          <w:sz w:val="24"/>
          <w:szCs w:val="24"/>
          <w:highlight w:val="lightGray"/>
        </w:rPr>
        <w:t>n</w:t>
      </w:r>
      <w:r w:rsidR="000B13F1">
        <w:rPr>
          <w:rFonts w:cs="Calibri"/>
          <w:sz w:val="24"/>
          <w:szCs w:val="24"/>
          <w:highlight w:val="lightGray"/>
        </w:rPr>
        <w:t>o</w:t>
      </w:r>
      <w:r w:rsidR="000B13F1">
        <w:rPr>
          <w:rFonts w:cs="Calibri"/>
          <w:spacing w:val="7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-5"/>
          <w:sz w:val="24"/>
          <w:szCs w:val="24"/>
          <w:highlight w:val="lightGray"/>
        </w:rPr>
        <w:t>li</w:t>
      </w:r>
      <w:r w:rsidR="000B13F1">
        <w:rPr>
          <w:rFonts w:cs="Calibri"/>
          <w:sz w:val="24"/>
          <w:szCs w:val="24"/>
          <w:highlight w:val="lightGray"/>
        </w:rPr>
        <w:t>k</w:t>
      </w:r>
      <w:r w:rsidR="000B13F1">
        <w:rPr>
          <w:rFonts w:cs="Calibri"/>
          <w:spacing w:val="4"/>
          <w:sz w:val="24"/>
          <w:szCs w:val="24"/>
          <w:highlight w:val="lightGray"/>
        </w:rPr>
        <w:t>e</w:t>
      </w:r>
      <w:r w:rsidR="000B13F1">
        <w:rPr>
          <w:rFonts w:cs="Calibri"/>
          <w:spacing w:val="1"/>
          <w:sz w:val="24"/>
          <w:szCs w:val="24"/>
          <w:highlight w:val="lightGray"/>
        </w:rPr>
        <w:t>l</w:t>
      </w:r>
      <w:r w:rsidR="000B13F1">
        <w:rPr>
          <w:rFonts w:cs="Calibri"/>
          <w:spacing w:val="-5"/>
          <w:sz w:val="24"/>
          <w:szCs w:val="24"/>
          <w:highlight w:val="lightGray"/>
        </w:rPr>
        <w:t>ih</w:t>
      </w:r>
      <w:r w:rsidR="000B13F1">
        <w:rPr>
          <w:rFonts w:cs="Calibri"/>
          <w:spacing w:val="5"/>
          <w:sz w:val="24"/>
          <w:szCs w:val="24"/>
          <w:highlight w:val="lightGray"/>
        </w:rPr>
        <w:t>oo</w:t>
      </w:r>
      <w:r w:rsidR="000B13F1">
        <w:rPr>
          <w:rFonts w:cs="Calibri"/>
          <w:sz w:val="24"/>
          <w:szCs w:val="24"/>
          <w:highlight w:val="lightGray"/>
        </w:rPr>
        <w:t>d</w:t>
      </w:r>
      <w:r w:rsidR="000B13F1">
        <w:rPr>
          <w:rFonts w:cs="Calibri"/>
          <w:spacing w:val="-2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5"/>
          <w:sz w:val="24"/>
          <w:szCs w:val="24"/>
          <w:highlight w:val="lightGray"/>
        </w:rPr>
        <w:t>o</w:t>
      </w:r>
      <w:r w:rsidR="000B13F1">
        <w:rPr>
          <w:rFonts w:cs="Calibri"/>
          <w:sz w:val="24"/>
          <w:szCs w:val="24"/>
          <w:highlight w:val="lightGray"/>
        </w:rPr>
        <w:t>f</w:t>
      </w:r>
      <w:r w:rsidR="000B13F1">
        <w:rPr>
          <w:rFonts w:cs="Calibri"/>
          <w:spacing w:val="-6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-5"/>
          <w:sz w:val="24"/>
          <w:szCs w:val="24"/>
          <w:highlight w:val="lightGray"/>
        </w:rPr>
        <w:t>h</w:t>
      </w:r>
      <w:r w:rsidR="000B13F1">
        <w:rPr>
          <w:rFonts w:cs="Calibri"/>
          <w:sz w:val="24"/>
          <w:szCs w:val="24"/>
          <w:highlight w:val="lightGray"/>
        </w:rPr>
        <w:t>e</w:t>
      </w:r>
      <w:r w:rsidR="000B13F1">
        <w:rPr>
          <w:rFonts w:cs="Calibri"/>
          <w:spacing w:val="1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-1"/>
          <w:sz w:val="24"/>
          <w:szCs w:val="24"/>
          <w:highlight w:val="lightGray"/>
        </w:rPr>
        <w:t>e</w:t>
      </w:r>
      <w:r w:rsidR="000B13F1">
        <w:rPr>
          <w:rFonts w:cs="Calibri"/>
          <w:sz w:val="24"/>
          <w:szCs w:val="24"/>
          <w:highlight w:val="lightGray"/>
        </w:rPr>
        <w:t>x</w:t>
      </w:r>
      <w:r w:rsidR="000B13F1">
        <w:rPr>
          <w:rFonts w:cs="Calibri"/>
          <w:spacing w:val="-5"/>
          <w:sz w:val="24"/>
          <w:szCs w:val="24"/>
          <w:highlight w:val="lightGray"/>
        </w:rPr>
        <w:t>i</w:t>
      </w:r>
      <w:r w:rsidR="000B13F1">
        <w:rPr>
          <w:rFonts w:cs="Calibri"/>
          <w:spacing w:val="-2"/>
          <w:sz w:val="24"/>
          <w:szCs w:val="24"/>
          <w:highlight w:val="lightGray"/>
        </w:rPr>
        <w:t>s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4"/>
          <w:sz w:val="24"/>
          <w:szCs w:val="24"/>
          <w:highlight w:val="lightGray"/>
        </w:rPr>
        <w:t>e</w:t>
      </w:r>
      <w:r w:rsidR="000B13F1">
        <w:rPr>
          <w:rFonts w:cs="Calibri"/>
          <w:spacing w:val="-5"/>
          <w:sz w:val="24"/>
          <w:szCs w:val="24"/>
          <w:highlight w:val="lightGray"/>
        </w:rPr>
        <w:t>n</w:t>
      </w:r>
      <w:r w:rsidR="000B13F1">
        <w:rPr>
          <w:rFonts w:cs="Calibri"/>
          <w:spacing w:val="-1"/>
          <w:sz w:val="24"/>
          <w:szCs w:val="24"/>
          <w:highlight w:val="lightGray"/>
        </w:rPr>
        <w:t>c</w:t>
      </w:r>
      <w:r w:rsidR="000B13F1">
        <w:rPr>
          <w:rFonts w:cs="Calibri"/>
          <w:sz w:val="24"/>
          <w:szCs w:val="24"/>
          <w:highlight w:val="lightGray"/>
        </w:rPr>
        <w:t>e</w:t>
      </w:r>
      <w:r w:rsidR="000B13F1">
        <w:rPr>
          <w:rFonts w:cs="Calibri"/>
          <w:spacing w:val="1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5"/>
          <w:sz w:val="24"/>
          <w:szCs w:val="24"/>
          <w:highlight w:val="lightGray"/>
        </w:rPr>
        <w:t>o</w:t>
      </w:r>
      <w:r w:rsidR="000B13F1">
        <w:rPr>
          <w:rFonts w:cs="Calibri"/>
          <w:sz w:val="24"/>
          <w:szCs w:val="24"/>
          <w:highlight w:val="lightGray"/>
        </w:rPr>
        <w:t>f</w:t>
      </w:r>
      <w:r w:rsidR="000B13F1">
        <w:rPr>
          <w:rFonts w:cs="Calibri"/>
          <w:spacing w:val="-6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4"/>
          <w:sz w:val="24"/>
          <w:szCs w:val="24"/>
          <w:highlight w:val="lightGray"/>
        </w:rPr>
        <w:t>e</w:t>
      </w:r>
      <w:r w:rsidR="000B13F1">
        <w:rPr>
          <w:rFonts w:cs="Calibri"/>
          <w:sz w:val="24"/>
          <w:szCs w:val="24"/>
          <w:highlight w:val="lightGray"/>
        </w:rPr>
        <w:t>nv</w:t>
      </w:r>
      <w:r w:rsidR="000B13F1">
        <w:rPr>
          <w:rFonts w:cs="Calibri"/>
          <w:spacing w:val="-4"/>
          <w:sz w:val="24"/>
          <w:szCs w:val="24"/>
          <w:highlight w:val="lightGray"/>
        </w:rPr>
        <w:t>i</w:t>
      </w:r>
      <w:r w:rsidR="000B13F1">
        <w:rPr>
          <w:rFonts w:cs="Calibri"/>
          <w:spacing w:val="2"/>
          <w:sz w:val="24"/>
          <w:szCs w:val="24"/>
          <w:highlight w:val="lightGray"/>
        </w:rPr>
        <w:t>r</w:t>
      </w:r>
      <w:r w:rsidR="000B13F1">
        <w:rPr>
          <w:rFonts w:cs="Calibri"/>
          <w:spacing w:val="5"/>
          <w:sz w:val="24"/>
          <w:szCs w:val="24"/>
          <w:highlight w:val="lightGray"/>
        </w:rPr>
        <w:t>o</w:t>
      </w:r>
      <w:r w:rsidR="000B13F1">
        <w:rPr>
          <w:rFonts w:cs="Calibri"/>
          <w:sz w:val="24"/>
          <w:szCs w:val="24"/>
          <w:highlight w:val="lightGray"/>
        </w:rPr>
        <w:t>n</w:t>
      </w:r>
      <w:r w:rsidR="000B13F1">
        <w:rPr>
          <w:rFonts w:cs="Calibri"/>
          <w:spacing w:val="-4"/>
          <w:sz w:val="24"/>
          <w:szCs w:val="24"/>
          <w:highlight w:val="lightGray"/>
        </w:rPr>
        <w:t>m</w:t>
      </w:r>
      <w:r w:rsidR="000B13F1">
        <w:rPr>
          <w:rFonts w:cs="Calibri"/>
          <w:spacing w:val="4"/>
          <w:sz w:val="24"/>
          <w:szCs w:val="24"/>
          <w:highlight w:val="lightGray"/>
        </w:rPr>
        <w:t>e</w:t>
      </w:r>
      <w:r w:rsidR="000B13F1">
        <w:rPr>
          <w:rFonts w:cs="Calibri"/>
          <w:spacing w:val="-5"/>
          <w:sz w:val="24"/>
          <w:szCs w:val="24"/>
          <w:highlight w:val="lightGray"/>
        </w:rPr>
        <w:t>n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4"/>
          <w:sz w:val="24"/>
          <w:szCs w:val="24"/>
          <w:highlight w:val="lightGray"/>
        </w:rPr>
        <w:t>a</w:t>
      </w:r>
      <w:r w:rsidR="000B13F1">
        <w:rPr>
          <w:rFonts w:cs="Calibri"/>
          <w:sz w:val="24"/>
          <w:szCs w:val="24"/>
          <w:highlight w:val="lightGray"/>
        </w:rPr>
        <w:t>l</w:t>
      </w:r>
      <w:r w:rsidR="000B13F1">
        <w:rPr>
          <w:rFonts w:cs="Calibri"/>
          <w:spacing w:val="-7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-5"/>
          <w:sz w:val="24"/>
          <w:szCs w:val="24"/>
          <w:highlight w:val="lightGray"/>
        </w:rPr>
        <w:t>h</w:t>
      </w:r>
      <w:r w:rsidR="000B13F1">
        <w:rPr>
          <w:rFonts w:cs="Calibri"/>
          <w:spacing w:val="-1"/>
          <w:sz w:val="24"/>
          <w:szCs w:val="24"/>
          <w:highlight w:val="lightGray"/>
        </w:rPr>
        <w:t>a</w:t>
      </w:r>
      <w:r w:rsidR="000B13F1">
        <w:rPr>
          <w:rFonts w:cs="Calibri"/>
          <w:spacing w:val="4"/>
          <w:sz w:val="24"/>
          <w:szCs w:val="24"/>
          <w:highlight w:val="lightGray"/>
        </w:rPr>
        <w:t>z</w:t>
      </w:r>
      <w:r w:rsidR="000B13F1">
        <w:rPr>
          <w:rFonts w:cs="Calibri"/>
          <w:spacing w:val="-1"/>
          <w:sz w:val="24"/>
          <w:szCs w:val="24"/>
          <w:highlight w:val="lightGray"/>
        </w:rPr>
        <w:t>a</w:t>
      </w:r>
      <w:r w:rsidR="000B13F1">
        <w:rPr>
          <w:rFonts w:cs="Calibri"/>
          <w:spacing w:val="2"/>
          <w:sz w:val="24"/>
          <w:szCs w:val="24"/>
          <w:highlight w:val="lightGray"/>
        </w:rPr>
        <w:t>r</w:t>
      </w:r>
      <w:r w:rsidR="000B13F1">
        <w:rPr>
          <w:rFonts w:cs="Calibri"/>
          <w:sz w:val="24"/>
          <w:szCs w:val="24"/>
          <w:highlight w:val="lightGray"/>
        </w:rPr>
        <w:t xml:space="preserve">ds </w:t>
      </w:r>
      <w:r w:rsidR="000B13F1">
        <w:rPr>
          <w:rFonts w:cs="Calibri"/>
          <w:spacing w:val="4"/>
          <w:sz w:val="24"/>
          <w:szCs w:val="24"/>
          <w:highlight w:val="lightGray"/>
        </w:rPr>
        <w:t>w</w:t>
      </w:r>
      <w:r w:rsidR="000B13F1">
        <w:rPr>
          <w:rFonts w:cs="Calibri"/>
          <w:spacing w:val="-9"/>
          <w:sz w:val="24"/>
          <w:szCs w:val="24"/>
          <w:highlight w:val="lightGray"/>
        </w:rPr>
        <w:t>i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z w:val="24"/>
          <w:szCs w:val="24"/>
          <w:highlight w:val="lightGray"/>
        </w:rPr>
        <w:t>h</w:t>
      </w:r>
      <w:r w:rsidR="000B13F1">
        <w:rPr>
          <w:rFonts w:cs="Calibri"/>
          <w:spacing w:val="-4"/>
          <w:sz w:val="24"/>
          <w:szCs w:val="24"/>
          <w:highlight w:val="lightGray"/>
        </w:rPr>
        <w:t>i</w:t>
      </w:r>
      <w:r w:rsidR="000B13F1">
        <w:rPr>
          <w:rFonts w:cs="Calibri"/>
          <w:sz w:val="24"/>
          <w:szCs w:val="24"/>
          <w:highlight w:val="lightGray"/>
        </w:rPr>
        <w:t>n</w:t>
      </w:r>
      <w:r w:rsidR="000B13F1">
        <w:rPr>
          <w:rFonts w:cs="Calibri"/>
          <w:spacing w:val="-2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5"/>
          <w:sz w:val="24"/>
          <w:szCs w:val="24"/>
          <w:highlight w:val="lightGray"/>
        </w:rPr>
        <w:t>o</w:t>
      </w:r>
      <w:r w:rsidR="000B13F1">
        <w:rPr>
          <w:rFonts w:cs="Calibri"/>
          <w:sz w:val="24"/>
          <w:szCs w:val="24"/>
          <w:highlight w:val="lightGray"/>
        </w:rPr>
        <w:t>r</w:t>
      </w:r>
      <w:r w:rsidR="000B13F1">
        <w:rPr>
          <w:rFonts w:cs="Calibri"/>
          <w:spacing w:val="4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-1"/>
          <w:sz w:val="24"/>
          <w:szCs w:val="24"/>
          <w:highlight w:val="lightGray"/>
        </w:rPr>
        <w:t>a</w:t>
      </w:r>
      <w:r w:rsidR="000B13F1">
        <w:rPr>
          <w:rFonts w:cs="Calibri"/>
          <w:spacing w:val="-2"/>
          <w:sz w:val="24"/>
          <w:szCs w:val="24"/>
          <w:highlight w:val="lightGray"/>
        </w:rPr>
        <w:t>ss</w:t>
      </w:r>
      <w:r w:rsidR="000B13F1">
        <w:rPr>
          <w:rFonts w:cs="Calibri"/>
          <w:spacing w:val="5"/>
          <w:sz w:val="24"/>
          <w:szCs w:val="24"/>
          <w:highlight w:val="lightGray"/>
        </w:rPr>
        <w:t>o</w:t>
      </w:r>
      <w:r w:rsidR="000B13F1">
        <w:rPr>
          <w:rFonts w:cs="Calibri"/>
          <w:spacing w:val="4"/>
          <w:sz w:val="24"/>
          <w:szCs w:val="24"/>
          <w:highlight w:val="lightGray"/>
        </w:rPr>
        <w:t>c</w:t>
      </w:r>
      <w:r w:rsidR="000B13F1">
        <w:rPr>
          <w:rFonts w:cs="Calibri"/>
          <w:spacing w:val="-9"/>
          <w:sz w:val="24"/>
          <w:szCs w:val="24"/>
          <w:highlight w:val="lightGray"/>
        </w:rPr>
        <w:t>i</w:t>
      </w:r>
      <w:r w:rsidR="000B13F1">
        <w:rPr>
          <w:rFonts w:cs="Calibri"/>
          <w:spacing w:val="-1"/>
          <w:sz w:val="24"/>
          <w:szCs w:val="24"/>
          <w:highlight w:val="lightGray"/>
        </w:rPr>
        <w:t>a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-1"/>
          <w:sz w:val="24"/>
          <w:szCs w:val="24"/>
          <w:highlight w:val="lightGray"/>
        </w:rPr>
        <w:t>e</w:t>
      </w:r>
      <w:r w:rsidR="000B13F1">
        <w:rPr>
          <w:rFonts w:cs="Calibri"/>
          <w:sz w:val="24"/>
          <w:szCs w:val="24"/>
          <w:highlight w:val="lightGray"/>
        </w:rPr>
        <w:t>d</w:t>
      </w:r>
      <w:r w:rsidR="000B13F1">
        <w:rPr>
          <w:rFonts w:cs="Calibri"/>
          <w:spacing w:val="2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-1"/>
          <w:sz w:val="24"/>
          <w:szCs w:val="24"/>
          <w:highlight w:val="lightGray"/>
        </w:rPr>
        <w:t>w</w:t>
      </w:r>
      <w:r w:rsidR="000B13F1">
        <w:rPr>
          <w:rFonts w:cs="Calibri"/>
          <w:spacing w:val="-9"/>
          <w:sz w:val="24"/>
          <w:szCs w:val="24"/>
          <w:highlight w:val="lightGray"/>
        </w:rPr>
        <w:t>i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z w:val="24"/>
          <w:szCs w:val="24"/>
          <w:highlight w:val="lightGray"/>
        </w:rPr>
        <w:t>h</w:t>
      </w:r>
      <w:r w:rsidR="000B13F1">
        <w:rPr>
          <w:rFonts w:cs="Calibri"/>
          <w:spacing w:val="-2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-5"/>
          <w:sz w:val="24"/>
          <w:szCs w:val="24"/>
          <w:highlight w:val="lightGray"/>
        </w:rPr>
        <w:t>h</w:t>
      </w:r>
      <w:r w:rsidR="000B13F1">
        <w:rPr>
          <w:rFonts w:cs="Calibri"/>
          <w:sz w:val="24"/>
          <w:szCs w:val="24"/>
          <w:highlight w:val="lightGray"/>
        </w:rPr>
        <w:t>e</w:t>
      </w:r>
      <w:r w:rsidR="000B13F1">
        <w:rPr>
          <w:rFonts w:cs="Calibri"/>
          <w:spacing w:val="2"/>
          <w:sz w:val="24"/>
          <w:szCs w:val="24"/>
          <w:highlight w:val="lightGray"/>
        </w:rPr>
        <w:t xml:space="preserve"> </w:t>
      </w:r>
      <w:r w:rsidR="000B13F1">
        <w:rPr>
          <w:rFonts w:cs="Calibri"/>
          <w:spacing w:val="-1"/>
          <w:sz w:val="24"/>
          <w:szCs w:val="24"/>
          <w:highlight w:val="lightGray"/>
        </w:rPr>
        <w:t>p</w:t>
      </w:r>
      <w:r w:rsidR="000B13F1">
        <w:rPr>
          <w:rFonts w:cs="Calibri"/>
          <w:spacing w:val="2"/>
          <w:sz w:val="24"/>
          <w:szCs w:val="24"/>
          <w:highlight w:val="lightGray"/>
        </w:rPr>
        <w:t>r</w:t>
      </w:r>
      <w:r w:rsidR="000B13F1">
        <w:rPr>
          <w:rFonts w:cs="Calibri"/>
          <w:spacing w:val="5"/>
          <w:sz w:val="24"/>
          <w:szCs w:val="24"/>
          <w:highlight w:val="lightGray"/>
        </w:rPr>
        <w:t>o</w:t>
      </w:r>
      <w:r w:rsidR="000B13F1">
        <w:rPr>
          <w:rFonts w:cs="Calibri"/>
          <w:sz w:val="24"/>
          <w:szCs w:val="24"/>
          <w:highlight w:val="lightGray"/>
        </w:rPr>
        <w:t>p</w:t>
      </w:r>
      <w:r w:rsidR="000B13F1">
        <w:rPr>
          <w:rFonts w:cs="Calibri"/>
          <w:spacing w:val="-1"/>
          <w:sz w:val="24"/>
          <w:szCs w:val="24"/>
          <w:highlight w:val="lightGray"/>
        </w:rPr>
        <w:t>e</w:t>
      </w:r>
      <w:r w:rsidR="000B13F1">
        <w:rPr>
          <w:rFonts w:cs="Calibri"/>
          <w:spacing w:val="-3"/>
          <w:sz w:val="24"/>
          <w:szCs w:val="24"/>
          <w:highlight w:val="lightGray"/>
        </w:rPr>
        <w:t>r</w:t>
      </w:r>
      <w:r w:rsidR="000B13F1">
        <w:rPr>
          <w:rFonts w:cs="Calibri"/>
          <w:spacing w:val="5"/>
          <w:sz w:val="24"/>
          <w:szCs w:val="24"/>
          <w:highlight w:val="lightGray"/>
        </w:rPr>
        <w:t>t</w:t>
      </w:r>
      <w:r w:rsidR="000B13F1">
        <w:rPr>
          <w:rFonts w:cs="Calibri"/>
          <w:spacing w:val="-10"/>
          <w:sz w:val="24"/>
          <w:szCs w:val="24"/>
          <w:highlight w:val="lightGray"/>
        </w:rPr>
        <w:t>y</w:t>
      </w:r>
      <w:r w:rsidR="000B13F1">
        <w:rPr>
          <w:rFonts w:cs="Calibri"/>
          <w:sz w:val="24"/>
          <w:szCs w:val="24"/>
          <w:highlight w:val="lightGray"/>
        </w:rPr>
        <w:t>.</w:t>
      </w:r>
      <w:commentRangeEnd w:id="2"/>
      <w:r w:rsidR="00536B0E">
        <w:rPr>
          <w:rStyle w:val="CommentReference"/>
        </w:rPr>
        <w:commentReference w:id="2"/>
      </w:r>
    </w:p>
    <w:p w14:paraId="3906DC2C" w14:textId="77777777" w:rsidR="000B13F1" w:rsidRPr="00C91DCD" w:rsidRDefault="000B13F1" w:rsidP="00A60D18">
      <w:pPr>
        <w:widowControl w:val="0"/>
        <w:autoSpaceDE w:val="0"/>
        <w:autoSpaceDN w:val="0"/>
        <w:adjustRightInd w:val="0"/>
        <w:spacing w:before="240" w:after="0" w:line="220" w:lineRule="exact"/>
        <w:rPr>
          <w:rFonts w:cs="Calibri"/>
        </w:rPr>
      </w:pPr>
    </w:p>
    <w:p w14:paraId="033829CD" w14:textId="69C5D215" w:rsidR="004414F9" w:rsidRPr="00A60D18" w:rsidRDefault="004414F9" w:rsidP="00A60D18">
      <w:pPr>
        <w:widowControl w:val="0"/>
        <w:autoSpaceDE w:val="0"/>
        <w:autoSpaceDN w:val="0"/>
        <w:adjustRightInd w:val="0"/>
        <w:spacing w:before="240" w:after="0" w:line="240" w:lineRule="auto"/>
        <w:ind w:right="98"/>
        <w:rPr>
          <w:rFonts w:cs="Calibri"/>
          <w:sz w:val="24"/>
          <w:szCs w:val="24"/>
          <w:u w:val="single"/>
        </w:rPr>
      </w:pPr>
      <w:r w:rsidRPr="00C91DCD">
        <w:rPr>
          <w:rFonts w:cs="Calibri"/>
          <w:sz w:val="24"/>
          <w:szCs w:val="24"/>
        </w:rPr>
        <w:t xml:space="preserve">Additional </w:t>
      </w:r>
      <w:r w:rsidR="00AE33E8" w:rsidRPr="00C91DCD">
        <w:rPr>
          <w:rFonts w:cs="Calibri"/>
          <w:sz w:val="24"/>
          <w:szCs w:val="24"/>
        </w:rPr>
        <w:t>Comment</w:t>
      </w:r>
      <w:r w:rsidR="004B4E35" w:rsidRPr="00C91DCD">
        <w:rPr>
          <w:rFonts w:cs="Calibri"/>
          <w:sz w:val="24"/>
          <w:szCs w:val="24"/>
        </w:rPr>
        <w:t>s (if applicable):</w:t>
      </w:r>
      <w:r w:rsidR="006F58B1" w:rsidRPr="5249F2D4">
        <w:rPr>
          <w:rFonts w:cs="Calibri"/>
          <w:sz w:val="24"/>
          <w:szCs w:val="24"/>
        </w:rPr>
        <w:t xml:space="preserve">                           </w:t>
      </w:r>
      <w:r w:rsidR="001D68CA" w:rsidRPr="5249F2D4">
        <w:rPr>
          <w:rFonts w:cs="Calibri"/>
          <w:sz w:val="24"/>
          <w:szCs w:val="24"/>
        </w:rPr>
        <w:t xml:space="preserve">           </w:t>
      </w:r>
    </w:p>
    <w:p w14:paraId="19A96359" w14:textId="3B13D752" w:rsidR="000B13F1" w:rsidRPr="00C91DCD" w:rsidRDefault="001D68CA" w:rsidP="00A60D18">
      <w:pPr>
        <w:widowControl w:val="0"/>
        <w:autoSpaceDE w:val="0"/>
        <w:autoSpaceDN w:val="0"/>
        <w:adjustRightInd w:val="0"/>
        <w:spacing w:before="240" w:after="0" w:line="240" w:lineRule="auto"/>
        <w:ind w:right="98"/>
        <w:rPr>
          <w:rFonts w:cs="Calibri"/>
          <w:sz w:val="24"/>
          <w:szCs w:val="24"/>
        </w:rPr>
      </w:pPr>
      <w:r w:rsidRPr="00C91DCD">
        <w:rPr>
          <w:rFonts w:cs="Calibri"/>
          <w:sz w:val="24"/>
          <w:szCs w:val="24"/>
        </w:rPr>
        <w:t xml:space="preserve">California </w:t>
      </w:r>
      <w:r w:rsidR="000B13F1" w:rsidRPr="00C91DCD">
        <w:rPr>
          <w:rFonts w:cs="Calibri"/>
          <w:sz w:val="24"/>
          <w:szCs w:val="24"/>
        </w:rPr>
        <w:t>Depa</w:t>
      </w:r>
      <w:r w:rsidR="000B13F1" w:rsidRPr="00C91DCD">
        <w:rPr>
          <w:rFonts w:cs="Calibri"/>
          <w:spacing w:val="2"/>
          <w:sz w:val="24"/>
          <w:szCs w:val="24"/>
        </w:rPr>
        <w:t>r</w:t>
      </w:r>
      <w:r w:rsidR="000B13F1" w:rsidRPr="00C91DCD">
        <w:rPr>
          <w:rFonts w:cs="Calibri"/>
          <w:spacing w:val="5"/>
          <w:sz w:val="24"/>
          <w:szCs w:val="24"/>
        </w:rPr>
        <w:t>t</w:t>
      </w:r>
      <w:r w:rsidR="000B13F1" w:rsidRPr="00C91DCD">
        <w:rPr>
          <w:rFonts w:cs="Calibri"/>
          <w:spacing w:val="-9"/>
          <w:sz w:val="24"/>
          <w:szCs w:val="24"/>
        </w:rPr>
        <w:t>m</w:t>
      </w:r>
      <w:r w:rsidR="000B13F1" w:rsidRPr="00C91DCD">
        <w:rPr>
          <w:rFonts w:cs="Calibri"/>
          <w:spacing w:val="4"/>
          <w:sz w:val="24"/>
          <w:szCs w:val="24"/>
        </w:rPr>
        <w:t>e</w:t>
      </w:r>
      <w:r w:rsidR="000B13F1" w:rsidRPr="00C91DCD">
        <w:rPr>
          <w:rFonts w:cs="Calibri"/>
          <w:spacing w:val="-5"/>
          <w:sz w:val="24"/>
          <w:szCs w:val="24"/>
        </w:rPr>
        <w:t>n</w:t>
      </w:r>
      <w:r w:rsidR="000B13F1" w:rsidRPr="00C91DCD">
        <w:rPr>
          <w:rFonts w:cs="Calibri"/>
          <w:sz w:val="24"/>
          <w:szCs w:val="24"/>
        </w:rPr>
        <w:t>t</w:t>
      </w:r>
      <w:r w:rsidR="000B13F1" w:rsidRPr="00C91DCD">
        <w:rPr>
          <w:rFonts w:cs="Calibri"/>
          <w:spacing w:val="3"/>
          <w:sz w:val="24"/>
          <w:szCs w:val="24"/>
        </w:rPr>
        <w:t xml:space="preserve"> </w:t>
      </w:r>
      <w:r w:rsidR="000B13F1" w:rsidRPr="00C91DCD">
        <w:rPr>
          <w:rFonts w:cs="Calibri"/>
          <w:spacing w:val="5"/>
          <w:sz w:val="24"/>
          <w:szCs w:val="24"/>
        </w:rPr>
        <w:t>o</w:t>
      </w:r>
      <w:r w:rsidR="000B13F1" w:rsidRPr="00C91DCD">
        <w:rPr>
          <w:rFonts w:cs="Calibri"/>
          <w:sz w:val="24"/>
          <w:szCs w:val="24"/>
        </w:rPr>
        <w:t>f</w:t>
      </w:r>
      <w:r w:rsidR="000B13F1" w:rsidRPr="00C91DCD">
        <w:rPr>
          <w:rFonts w:cs="Calibri"/>
          <w:spacing w:val="-6"/>
          <w:sz w:val="24"/>
          <w:szCs w:val="24"/>
        </w:rPr>
        <w:t xml:space="preserve"> </w:t>
      </w:r>
      <w:r w:rsidR="000B13F1" w:rsidRPr="00C91DCD">
        <w:rPr>
          <w:rFonts w:cs="Calibri"/>
          <w:sz w:val="24"/>
          <w:szCs w:val="24"/>
        </w:rPr>
        <w:t>F</w:t>
      </w:r>
      <w:r w:rsidR="000B13F1" w:rsidRPr="00C91DCD">
        <w:rPr>
          <w:rFonts w:cs="Calibri"/>
          <w:spacing w:val="-4"/>
          <w:sz w:val="24"/>
          <w:szCs w:val="24"/>
        </w:rPr>
        <w:t>i</w:t>
      </w:r>
      <w:r w:rsidR="000B13F1" w:rsidRPr="00C91DCD">
        <w:rPr>
          <w:rFonts w:cs="Calibri"/>
          <w:spacing w:val="3"/>
          <w:sz w:val="24"/>
          <w:szCs w:val="24"/>
        </w:rPr>
        <w:t>s</w:t>
      </w:r>
      <w:r w:rsidR="000B13F1" w:rsidRPr="00C91DCD">
        <w:rPr>
          <w:rFonts w:cs="Calibri"/>
          <w:sz w:val="24"/>
          <w:szCs w:val="24"/>
        </w:rPr>
        <w:t>h</w:t>
      </w:r>
      <w:r w:rsidR="000B13F1" w:rsidRPr="00C91DCD">
        <w:rPr>
          <w:rFonts w:cs="Calibri"/>
          <w:spacing w:val="-2"/>
          <w:sz w:val="24"/>
          <w:szCs w:val="24"/>
        </w:rPr>
        <w:t xml:space="preserve"> </w:t>
      </w:r>
      <w:r w:rsidR="000B13F1" w:rsidRPr="00C91DCD">
        <w:rPr>
          <w:rFonts w:cs="Calibri"/>
          <w:spacing w:val="4"/>
          <w:sz w:val="24"/>
          <w:szCs w:val="24"/>
        </w:rPr>
        <w:t>a</w:t>
      </w:r>
      <w:r w:rsidR="000B13F1" w:rsidRPr="00C91DCD">
        <w:rPr>
          <w:rFonts w:cs="Calibri"/>
          <w:spacing w:val="-5"/>
          <w:sz w:val="24"/>
          <w:szCs w:val="24"/>
        </w:rPr>
        <w:t>n</w:t>
      </w:r>
      <w:r w:rsidR="000B13F1" w:rsidRPr="00C91DCD">
        <w:rPr>
          <w:rFonts w:cs="Calibri"/>
          <w:sz w:val="24"/>
          <w:szCs w:val="24"/>
        </w:rPr>
        <w:t>d</w:t>
      </w:r>
      <w:r w:rsidR="000B13F1" w:rsidRPr="00C91DCD">
        <w:rPr>
          <w:rFonts w:cs="Calibri"/>
          <w:spacing w:val="2"/>
          <w:sz w:val="24"/>
          <w:szCs w:val="24"/>
        </w:rPr>
        <w:t xml:space="preserve"> </w:t>
      </w:r>
      <w:r w:rsidRPr="00C91DCD">
        <w:rPr>
          <w:rFonts w:cs="Calibri"/>
          <w:sz w:val="24"/>
          <w:szCs w:val="24"/>
        </w:rPr>
        <w:t>Wildlife</w:t>
      </w:r>
    </w:p>
    <w:p w14:paraId="73A6B02E" w14:textId="77777777" w:rsidR="00077ABF" w:rsidRDefault="00077ABF" w:rsidP="006F58B1">
      <w:pPr>
        <w:widowControl w:val="0"/>
        <w:autoSpaceDE w:val="0"/>
        <w:autoSpaceDN w:val="0"/>
        <w:adjustRightInd w:val="0"/>
        <w:spacing w:after="0" w:line="240" w:lineRule="auto"/>
        <w:ind w:right="98"/>
        <w:rPr>
          <w:rFonts w:cs="Calibri"/>
          <w:sz w:val="24"/>
          <w:szCs w:val="24"/>
        </w:rPr>
      </w:pPr>
    </w:p>
    <w:p w14:paraId="1A5685A8" w14:textId="77777777" w:rsidR="00CC58BC" w:rsidRPr="00C91DCD" w:rsidRDefault="00CC58BC" w:rsidP="006F58B1">
      <w:pPr>
        <w:widowControl w:val="0"/>
        <w:autoSpaceDE w:val="0"/>
        <w:autoSpaceDN w:val="0"/>
        <w:adjustRightInd w:val="0"/>
        <w:spacing w:after="0" w:line="240" w:lineRule="auto"/>
        <w:ind w:right="98"/>
        <w:rPr>
          <w:rFonts w:cs="Calibri"/>
          <w:sz w:val="24"/>
          <w:szCs w:val="24"/>
        </w:rPr>
      </w:pPr>
    </w:p>
    <w:p w14:paraId="57803A09" w14:textId="60C8EC65" w:rsidR="00077ABF" w:rsidRPr="00C91DCD" w:rsidRDefault="00282A90" w:rsidP="006F58B1">
      <w:pPr>
        <w:widowControl w:val="0"/>
        <w:autoSpaceDE w:val="0"/>
        <w:autoSpaceDN w:val="0"/>
        <w:adjustRightInd w:val="0"/>
        <w:spacing w:after="0" w:line="240" w:lineRule="auto"/>
        <w:ind w:right="98"/>
        <w:rPr>
          <w:rFonts w:cs="Calibri"/>
          <w:sz w:val="24"/>
          <w:szCs w:val="24"/>
        </w:rPr>
      </w:pPr>
      <w:r w:rsidRPr="00C91DCD">
        <w:rPr>
          <w:rFonts w:cs="Calibri"/>
          <w:sz w:val="24"/>
          <w:szCs w:val="24"/>
        </w:rPr>
        <w:t>_____________________________</w:t>
      </w:r>
    </w:p>
    <w:p w14:paraId="1CF5F9A2" w14:textId="64C793DC" w:rsidR="004B4E35" w:rsidRPr="00C91DCD" w:rsidRDefault="004B4E35" w:rsidP="006F58B1">
      <w:pPr>
        <w:widowControl w:val="0"/>
        <w:autoSpaceDE w:val="0"/>
        <w:autoSpaceDN w:val="0"/>
        <w:adjustRightInd w:val="0"/>
        <w:spacing w:after="0" w:line="240" w:lineRule="auto"/>
        <w:ind w:right="98"/>
        <w:rPr>
          <w:rFonts w:cs="Calibri"/>
          <w:sz w:val="24"/>
          <w:szCs w:val="24"/>
        </w:rPr>
      </w:pPr>
      <w:r w:rsidRPr="00C91DCD">
        <w:rPr>
          <w:rFonts w:cs="Calibri"/>
          <w:sz w:val="24"/>
          <w:szCs w:val="24"/>
        </w:rPr>
        <w:t xml:space="preserve">Name: </w:t>
      </w:r>
    </w:p>
    <w:p w14:paraId="5809710F" w14:textId="2CECEA5A" w:rsidR="00AE33E8" w:rsidRPr="00C91DCD" w:rsidRDefault="00184BAB" w:rsidP="000179CB">
      <w:pPr>
        <w:widowControl w:val="0"/>
        <w:autoSpaceDE w:val="0"/>
        <w:autoSpaceDN w:val="0"/>
        <w:adjustRightInd w:val="0"/>
        <w:spacing w:after="0" w:line="240" w:lineRule="auto"/>
        <w:ind w:right="98"/>
        <w:rPr>
          <w:rFonts w:cs="Calibri"/>
          <w:sz w:val="11"/>
          <w:szCs w:val="11"/>
        </w:rPr>
      </w:pPr>
      <w:r w:rsidRPr="00C91DCD">
        <w:rPr>
          <w:rFonts w:cs="Calibri"/>
          <w:sz w:val="24"/>
          <w:szCs w:val="24"/>
        </w:rPr>
        <w:t xml:space="preserve">Date: </w:t>
      </w:r>
      <w:r w:rsidR="006F58B1" w:rsidRPr="00C91DCD">
        <w:rPr>
          <w:rFonts w:cs="Calibri"/>
          <w:sz w:val="24"/>
          <w:szCs w:val="24"/>
        </w:rPr>
        <w:t xml:space="preserve">                                                                            </w:t>
      </w:r>
    </w:p>
    <w:p w14:paraId="7D4343A8" w14:textId="77777777" w:rsidR="000B13F1" w:rsidRPr="00C91DCD" w:rsidRDefault="000B13F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14:paraId="188783DD" w14:textId="77777777" w:rsidR="000B13F1" w:rsidRPr="00C91DCD" w:rsidRDefault="000B13F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14:paraId="21DA6444" w14:textId="77777777" w:rsidR="000B13F1" w:rsidRPr="00C91DCD" w:rsidRDefault="000B13F1">
      <w:pPr>
        <w:widowControl w:val="0"/>
        <w:autoSpaceDE w:val="0"/>
        <w:autoSpaceDN w:val="0"/>
        <w:adjustRightInd w:val="0"/>
        <w:spacing w:before="38" w:after="0" w:line="240" w:lineRule="auto"/>
        <w:ind w:left="120" w:right="-20"/>
        <w:rPr>
          <w:rFonts w:cs="Calibri"/>
          <w:color w:val="000000"/>
          <w:sz w:val="18"/>
          <w:szCs w:val="18"/>
        </w:rPr>
      </w:pPr>
    </w:p>
    <w:sectPr w:rsidR="000B13F1" w:rsidRPr="00C91DCD">
      <w:footerReference w:type="default" r:id="rId13"/>
      <w:type w:val="continuous"/>
      <w:pgSz w:w="12240" w:h="15840"/>
      <w:pgMar w:top="1480" w:right="1320" w:bottom="280" w:left="1320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orozova, Ekaterina@Wildlife" w:date="2022-10-24T13:13:00Z" w:initials="ME">
    <w:p w14:paraId="53A7BBA0" w14:textId="77777777" w:rsidR="00863864" w:rsidRDefault="00863864" w:rsidP="00D83545">
      <w:pPr>
        <w:pStyle w:val="CommentText"/>
      </w:pPr>
      <w:r>
        <w:rPr>
          <w:rStyle w:val="CommentReference"/>
        </w:rPr>
        <w:annotationRef/>
      </w:r>
      <w:r>
        <w:t xml:space="preserve">The inspection should be performed after the documents below are available for review, to help identify easements. </w:t>
      </w:r>
    </w:p>
  </w:comment>
  <w:comment w:id="1" w:author="Morozova, Ekaterina@Wildlife" w:date="2022-10-24T15:54:00Z" w:initials="ME">
    <w:p w14:paraId="628EFBE0" w14:textId="77777777" w:rsidR="00B8787B" w:rsidRDefault="00B8787B" w:rsidP="005B5EAB">
      <w:pPr>
        <w:pStyle w:val="CommentText"/>
      </w:pPr>
      <w:r>
        <w:rPr>
          <w:rStyle w:val="CommentReference"/>
        </w:rPr>
        <w:annotationRef/>
      </w:r>
      <w:r>
        <w:t>Specify which documents were used to inform the visit</w:t>
      </w:r>
    </w:p>
  </w:comment>
  <w:comment w:id="2" w:author="Morozova, Ekaterina@Wildlife" w:date="2022-10-24T16:55:00Z" w:initials="ME">
    <w:p w14:paraId="54BFB4AC" w14:textId="6D3B2F74" w:rsidR="00536B0E" w:rsidRDefault="00536B0E" w:rsidP="5249F2D4">
      <w:pPr>
        <w:pStyle w:val="CommentText"/>
      </w:pPr>
      <w:r>
        <w:rPr>
          <w:rStyle w:val="CommentReference"/>
        </w:rPr>
        <w:annotationRef/>
      </w:r>
      <w:r w:rsidR="5249F2D4">
        <w:t xml:space="preserve">This paragraph is optional.  Fill where specific environmental hazards require a specialist to help with inspection, otherwise remove. For example, in case explosives or ammunition could be on site. 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3A7BBA0" w15:done="0"/>
  <w15:commentEx w15:paraId="628EFBE0" w15:done="0"/>
  <w15:commentEx w15:paraId="54BFB4A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7010E07" w16cex:dateUtc="2022-10-24T20:13:00Z"/>
  <w16cex:commentExtensible w16cex:durableId="270133D2" w16cex:dateUtc="2022-10-24T22:54:00Z"/>
  <w16cex:commentExtensible w16cex:durableId="270141E8" w16cex:dateUtc="2022-10-24T23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A7BBA0" w16cid:durableId="27010E07"/>
  <w16cid:commentId w16cid:paraId="628EFBE0" w16cid:durableId="270133D2"/>
  <w16cid:commentId w16cid:paraId="54BFB4AC" w16cid:durableId="270141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68185" w14:textId="77777777" w:rsidR="00E2084D" w:rsidRDefault="00E2084D">
      <w:pPr>
        <w:spacing w:after="0" w:line="240" w:lineRule="auto"/>
      </w:pPr>
      <w:r>
        <w:separator/>
      </w:r>
    </w:p>
  </w:endnote>
  <w:endnote w:type="continuationSeparator" w:id="0">
    <w:p w14:paraId="74B3D601" w14:textId="77777777" w:rsidR="00E2084D" w:rsidRDefault="00E2084D">
      <w:pPr>
        <w:spacing w:after="0" w:line="240" w:lineRule="auto"/>
      </w:pPr>
      <w:r>
        <w:continuationSeparator/>
      </w:r>
    </w:p>
  </w:endnote>
  <w:endnote w:type="continuationNotice" w:id="1">
    <w:p w14:paraId="735F592D" w14:textId="77777777" w:rsidR="00E2084D" w:rsidRDefault="00E208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1F748" w14:textId="77777777" w:rsidR="004F4DD9" w:rsidRDefault="00834DEA" w:rsidP="00E618A4">
    <w:pPr>
      <w:widowControl w:val="0"/>
      <w:autoSpaceDE w:val="0"/>
      <w:autoSpaceDN w:val="0"/>
      <w:adjustRightInd w:val="0"/>
      <w:spacing w:before="38" w:after="0" w:line="240" w:lineRule="auto"/>
      <w:ind w:right="-20"/>
      <w:rPr>
        <w:rFonts w:cs="Calibri"/>
        <w:color w:val="7F7F7F"/>
        <w:sz w:val="18"/>
        <w:szCs w:val="18"/>
      </w:rPr>
    </w:pPr>
    <w:r w:rsidRPr="00C91DCD">
      <w:rPr>
        <w:rFonts w:cs="Calibri"/>
        <w:color w:val="7F7F7F"/>
        <w:spacing w:val="-2"/>
        <w:sz w:val="18"/>
        <w:szCs w:val="18"/>
      </w:rPr>
      <w:t>C</w:t>
    </w:r>
    <w:r w:rsidRPr="00C91DCD">
      <w:rPr>
        <w:rFonts w:cs="Calibri"/>
        <w:color w:val="7F7F7F"/>
        <w:spacing w:val="1"/>
        <w:sz w:val="18"/>
        <w:szCs w:val="18"/>
      </w:rPr>
      <w:t>e</w:t>
    </w:r>
    <w:r w:rsidRPr="00C91DCD">
      <w:rPr>
        <w:rFonts w:cs="Calibri"/>
        <w:color w:val="7F7F7F"/>
        <w:spacing w:val="2"/>
        <w:sz w:val="18"/>
        <w:szCs w:val="18"/>
      </w:rPr>
      <w:t>r</w:t>
    </w:r>
    <w:r w:rsidRPr="00C91DCD">
      <w:rPr>
        <w:rFonts w:cs="Calibri"/>
        <w:color w:val="7F7F7F"/>
        <w:spacing w:val="-3"/>
        <w:sz w:val="18"/>
        <w:szCs w:val="18"/>
      </w:rPr>
      <w:t>t</w:t>
    </w:r>
    <w:r w:rsidRPr="00C91DCD">
      <w:rPr>
        <w:rFonts w:cs="Calibri"/>
        <w:color w:val="7F7F7F"/>
        <w:spacing w:val="2"/>
        <w:sz w:val="18"/>
        <w:szCs w:val="18"/>
      </w:rPr>
      <w:t>i</w:t>
    </w:r>
    <w:r w:rsidRPr="00C91DCD">
      <w:rPr>
        <w:rFonts w:cs="Calibri"/>
        <w:color w:val="7F7F7F"/>
        <w:spacing w:val="-3"/>
        <w:sz w:val="18"/>
        <w:szCs w:val="18"/>
      </w:rPr>
      <w:t>f</w:t>
    </w:r>
    <w:r w:rsidRPr="00C91DCD">
      <w:rPr>
        <w:rFonts w:cs="Calibri"/>
        <w:color w:val="7F7F7F"/>
        <w:spacing w:val="2"/>
        <w:sz w:val="18"/>
        <w:szCs w:val="18"/>
      </w:rPr>
      <w:t>i</w:t>
    </w:r>
    <w:r w:rsidRPr="00C91DCD">
      <w:rPr>
        <w:rFonts w:cs="Calibri"/>
        <w:color w:val="7F7F7F"/>
        <w:spacing w:val="-4"/>
        <w:sz w:val="18"/>
        <w:szCs w:val="18"/>
      </w:rPr>
      <w:t>c</w:t>
    </w:r>
    <w:r w:rsidRPr="00C91DCD">
      <w:rPr>
        <w:rFonts w:cs="Calibri"/>
        <w:color w:val="7F7F7F"/>
        <w:sz w:val="18"/>
        <w:szCs w:val="18"/>
      </w:rPr>
      <w:t>a</w:t>
    </w:r>
    <w:r w:rsidRPr="00C91DCD">
      <w:rPr>
        <w:rFonts w:cs="Calibri"/>
        <w:color w:val="7F7F7F"/>
        <w:spacing w:val="-3"/>
        <w:sz w:val="18"/>
        <w:szCs w:val="18"/>
      </w:rPr>
      <w:t>t</w:t>
    </w:r>
    <w:r w:rsidRPr="00C91DCD">
      <w:rPr>
        <w:rFonts w:cs="Calibri"/>
        <w:color w:val="7F7F7F"/>
        <w:sz w:val="18"/>
        <w:szCs w:val="18"/>
      </w:rPr>
      <w:t>e</w:t>
    </w:r>
    <w:r w:rsidRPr="00C91DCD">
      <w:rPr>
        <w:rFonts w:cs="Calibri"/>
        <w:color w:val="7F7F7F"/>
        <w:spacing w:val="11"/>
        <w:sz w:val="18"/>
        <w:szCs w:val="18"/>
      </w:rPr>
      <w:t xml:space="preserve"> </w:t>
    </w:r>
    <w:r w:rsidRPr="00C91DCD">
      <w:rPr>
        <w:rFonts w:cs="Calibri"/>
        <w:color w:val="7F7F7F"/>
        <w:spacing w:val="-5"/>
        <w:sz w:val="18"/>
        <w:szCs w:val="18"/>
      </w:rPr>
      <w:t>o</w:t>
    </w:r>
    <w:r w:rsidRPr="00C91DCD">
      <w:rPr>
        <w:rFonts w:cs="Calibri"/>
        <w:color w:val="7F7F7F"/>
        <w:sz w:val="18"/>
        <w:szCs w:val="18"/>
      </w:rPr>
      <w:t>f</w:t>
    </w:r>
    <w:r w:rsidRPr="00C91DCD">
      <w:rPr>
        <w:rFonts w:cs="Calibri"/>
        <w:color w:val="7F7F7F"/>
        <w:spacing w:val="1"/>
        <w:sz w:val="18"/>
        <w:szCs w:val="18"/>
      </w:rPr>
      <w:t xml:space="preserve"> </w:t>
    </w:r>
    <w:r w:rsidRPr="00C91DCD">
      <w:rPr>
        <w:rFonts w:cs="Calibri"/>
        <w:color w:val="7F7F7F"/>
        <w:spacing w:val="-2"/>
        <w:sz w:val="18"/>
        <w:szCs w:val="18"/>
      </w:rPr>
      <w:t>V</w:t>
    </w:r>
    <w:r w:rsidRPr="00C91DCD">
      <w:rPr>
        <w:rFonts w:cs="Calibri"/>
        <w:color w:val="7F7F7F"/>
        <w:spacing w:val="-3"/>
        <w:sz w:val="18"/>
        <w:szCs w:val="18"/>
      </w:rPr>
      <w:t>i</w:t>
    </w:r>
    <w:r w:rsidRPr="00C91DCD">
      <w:rPr>
        <w:rFonts w:cs="Calibri"/>
        <w:color w:val="7F7F7F"/>
        <w:spacing w:val="1"/>
        <w:sz w:val="18"/>
        <w:szCs w:val="18"/>
      </w:rPr>
      <w:t>s</w:t>
    </w:r>
    <w:r w:rsidRPr="00C91DCD">
      <w:rPr>
        <w:rFonts w:cs="Calibri"/>
        <w:color w:val="7F7F7F"/>
        <w:sz w:val="18"/>
        <w:szCs w:val="18"/>
      </w:rPr>
      <w:t>u</w:t>
    </w:r>
    <w:r w:rsidRPr="00C91DCD">
      <w:rPr>
        <w:rFonts w:cs="Calibri"/>
        <w:color w:val="7F7F7F"/>
        <w:spacing w:val="-4"/>
        <w:sz w:val="18"/>
        <w:szCs w:val="18"/>
      </w:rPr>
      <w:t>a</w:t>
    </w:r>
    <w:r w:rsidRPr="00C91DCD">
      <w:rPr>
        <w:rFonts w:cs="Calibri"/>
        <w:color w:val="7F7F7F"/>
        <w:sz w:val="18"/>
        <w:szCs w:val="18"/>
      </w:rPr>
      <w:t>l</w:t>
    </w:r>
    <w:r w:rsidRPr="00C91DCD">
      <w:rPr>
        <w:rFonts w:cs="Calibri"/>
        <w:color w:val="7F7F7F"/>
        <w:spacing w:val="5"/>
        <w:sz w:val="18"/>
        <w:szCs w:val="18"/>
      </w:rPr>
      <w:t xml:space="preserve"> </w:t>
    </w:r>
    <w:r w:rsidRPr="00C91DCD">
      <w:rPr>
        <w:rFonts w:cs="Calibri"/>
        <w:color w:val="7F7F7F"/>
        <w:spacing w:val="-8"/>
        <w:sz w:val="18"/>
        <w:szCs w:val="18"/>
      </w:rPr>
      <w:t>I</w:t>
    </w:r>
    <w:r w:rsidRPr="00C91DCD">
      <w:rPr>
        <w:rFonts w:cs="Calibri"/>
        <w:color w:val="7F7F7F"/>
        <w:sz w:val="18"/>
        <w:szCs w:val="18"/>
      </w:rPr>
      <w:t>n</w:t>
    </w:r>
    <w:r w:rsidRPr="00C91DCD">
      <w:rPr>
        <w:rFonts w:cs="Calibri"/>
        <w:color w:val="7F7F7F"/>
        <w:spacing w:val="1"/>
        <w:sz w:val="18"/>
        <w:szCs w:val="18"/>
      </w:rPr>
      <w:t>s</w:t>
    </w:r>
    <w:r w:rsidRPr="00C91DCD">
      <w:rPr>
        <w:rFonts w:cs="Calibri"/>
        <w:color w:val="7F7F7F"/>
        <w:sz w:val="18"/>
        <w:szCs w:val="18"/>
      </w:rPr>
      <w:t>pe</w:t>
    </w:r>
    <w:r w:rsidRPr="00C91DCD">
      <w:rPr>
        <w:rFonts w:cs="Calibri"/>
        <w:color w:val="7F7F7F"/>
        <w:spacing w:val="-4"/>
        <w:sz w:val="18"/>
        <w:szCs w:val="18"/>
      </w:rPr>
      <w:t>c</w:t>
    </w:r>
    <w:r w:rsidRPr="00C91DCD">
      <w:rPr>
        <w:rFonts w:cs="Calibri"/>
        <w:color w:val="7F7F7F"/>
        <w:spacing w:val="2"/>
        <w:sz w:val="18"/>
        <w:szCs w:val="18"/>
      </w:rPr>
      <w:t>ti</w:t>
    </w:r>
    <w:r w:rsidRPr="00C91DCD">
      <w:rPr>
        <w:rFonts w:cs="Calibri"/>
        <w:color w:val="7F7F7F"/>
        <w:spacing w:val="-5"/>
        <w:sz w:val="18"/>
        <w:szCs w:val="18"/>
      </w:rPr>
      <w:t>o</w:t>
    </w:r>
    <w:r w:rsidRPr="00C91DCD">
      <w:rPr>
        <w:rFonts w:cs="Calibri"/>
        <w:color w:val="7F7F7F"/>
        <w:sz w:val="18"/>
        <w:szCs w:val="18"/>
      </w:rPr>
      <w:t>n</w:t>
    </w:r>
  </w:p>
  <w:p w14:paraId="38EE3193" w14:textId="7FDB1E65" w:rsidR="00834DEA" w:rsidRPr="00D03D0C" w:rsidRDefault="00A60D18" w:rsidP="00D03D0C">
    <w:pPr>
      <w:widowControl w:val="0"/>
      <w:autoSpaceDE w:val="0"/>
      <w:autoSpaceDN w:val="0"/>
      <w:adjustRightInd w:val="0"/>
      <w:spacing w:before="38" w:after="0" w:line="240" w:lineRule="auto"/>
      <w:ind w:right="-20"/>
      <w:rPr>
        <w:rFonts w:cs="Calibri"/>
        <w:color w:val="7F7F7F"/>
        <w:spacing w:val="-4"/>
        <w:sz w:val="18"/>
        <w:szCs w:val="18"/>
      </w:rPr>
    </w:pPr>
    <w:r w:rsidRPr="00D03D0C">
      <w:rPr>
        <w:rFonts w:cs="Calibri"/>
        <w:color w:val="7F7F7F"/>
        <w:spacing w:val="-4"/>
        <w:sz w:val="18"/>
        <w:szCs w:val="18"/>
      </w:rPr>
      <w:t xml:space="preserve">May </w:t>
    </w:r>
    <w:r w:rsidR="00D03D0C" w:rsidRPr="00D03D0C">
      <w:rPr>
        <w:rFonts w:cs="Calibri"/>
        <w:color w:val="7F7F7F"/>
        <w:spacing w:val="-4"/>
        <w:sz w:val="18"/>
        <w:szCs w:val="18"/>
      </w:rPr>
      <w:t>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E0ACF" w14:textId="77777777" w:rsidR="00E2084D" w:rsidRDefault="00E2084D">
      <w:pPr>
        <w:spacing w:after="0" w:line="240" w:lineRule="auto"/>
      </w:pPr>
      <w:r>
        <w:separator/>
      </w:r>
    </w:p>
  </w:footnote>
  <w:footnote w:type="continuationSeparator" w:id="0">
    <w:p w14:paraId="531C8756" w14:textId="77777777" w:rsidR="00E2084D" w:rsidRDefault="00E2084D">
      <w:pPr>
        <w:spacing w:after="0" w:line="240" w:lineRule="auto"/>
      </w:pPr>
      <w:r>
        <w:continuationSeparator/>
      </w:r>
    </w:p>
  </w:footnote>
  <w:footnote w:type="continuationNotice" w:id="1">
    <w:p w14:paraId="519C6760" w14:textId="77777777" w:rsidR="00E2084D" w:rsidRDefault="00E2084D">
      <w:pPr>
        <w:spacing w:after="0" w:line="240" w:lineRule="auto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rozova, Ekaterina@Wildlife">
    <w15:presenceInfo w15:providerId="AD" w15:userId="S::Ekaterina.Morozova@Wildlife.ca.gov::91aec08f-8ff0-4c96-b67f-cbdc54066c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63D"/>
    <w:rsid w:val="000179CB"/>
    <w:rsid w:val="00022CC0"/>
    <w:rsid w:val="00037AC9"/>
    <w:rsid w:val="00067AA0"/>
    <w:rsid w:val="0007215D"/>
    <w:rsid w:val="00076DDA"/>
    <w:rsid w:val="00077ABF"/>
    <w:rsid w:val="00097ADF"/>
    <w:rsid w:val="000A1EB9"/>
    <w:rsid w:val="000B13F1"/>
    <w:rsid w:val="000B179A"/>
    <w:rsid w:val="000C4843"/>
    <w:rsid w:val="000C4DD6"/>
    <w:rsid w:val="000C6A8A"/>
    <w:rsid w:val="000D4E80"/>
    <w:rsid w:val="000D682A"/>
    <w:rsid w:val="000E1EB2"/>
    <w:rsid w:val="001053C6"/>
    <w:rsid w:val="001344C2"/>
    <w:rsid w:val="001375C8"/>
    <w:rsid w:val="00150A59"/>
    <w:rsid w:val="001808C2"/>
    <w:rsid w:val="00184BAB"/>
    <w:rsid w:val="0019658B"/>
    <w:rsid w:val="00196855"/>
    <w:rsid w:val="00197B83"/>
    <w:rsid w:val="001A23F7"/>
    <w:rsid w:val="001A2922"/>
    <w:rsid w:val="001B09BE"/>
    <w:rsid w:val="001B36BD"/>
    <w:rsid w:val="001C581E"/>
    <w:rsid w:val="001D68CA"/>
    <w:rsid w:val="001F39FB"/>
    <w:rsid w:val="001F402C"/>
    <w:rsid w:val="002038DE"/>
    <w:rsid w:val="0021648F"/>
    <w:rsid w:val="00217EB4"/>
    <w:rsid w:val="00222F30"/>
    <w:rsid w:val="00232CD1"/>
    <w:rsid w:val="00236EC6"/>
    <w:rsid w:val="00246512"/>
    <w:rsid w:val="0025157D"/>
    <w:rsid w:val="00282A90"/>
    <w:rsid w:val="00293E2E"/>
    <w:rsid w:val="002A6D52"/>
    <w:rsid w:val="002C259C"/>
    <w:rsid w:val="002C6FA9"/>
    <w:rsid w:val="002E555B"/>
    <w:rsid w:val="002F0322"/>
    <w:rsid w:val="002F57C9"/>
    <w:rsid w:val="00321562"/>
    <w:rsid w:val="00335EE5"/>
    <w:rsid w:val="003450D5"/>
    <w:rsid w:val="00353952"/>
    <w:rsid w:val="00370F4D"/>
    <w:rsid w:val="0037354E"/>
    <w:rsid w:val="00393584"/>
    <w:rsid w:val="00397596"/>
    <w:rsid w:val="003A39E4"/>
    <w:rsid w:val="003A71B6"/>
    <w:rsid w:val="003B36DF"/>
    <w:rsid w:val="003C0809"/>
    <w:rsid w:val="003D2BBB"/>
    <w:rsid w:val="003D57AD"/>
    <w:rsid w:val="003E12FE"/>
    <w:rsid w:val="003E4519"/>
    <w:rsid w:val="003E533E"/>
    <w:rsid w:val="003E5BF3"/>
    <w:rsid w:val="00402980"/>
    <w:rsid w:val="00404D80"/>
    <w:rsid w:val="00421266"/>
    <w:rsid w:val="004414F9"/>
    <w:rsid w:val="00444015"/>
    <w:rsid w:val="00444819"/>
    <w:rsid w:val="004561A3"/>
    <w:rsid w:val="00485709"/>
    <w:rsid w:val="004861DC"/>
    <w:rsid w:val="00495635"/>
    <w:rsid w:val="004A7936"/>
    <w:rsid w:val="004B059E"/>
    <w:rsid w:val="004B1EA2"/>
    <w:rsid w:val="004B4E35"/>
    <w:rsid w:val="004C2999"/>
    <w:rsid w:val="004C34C5"/>
    <w:rsid w:val="004C4085"/>
    <w:rsid w:val="004E5299"/>
    <w:rsid w:val="004E661E"/>
    <w:rsid w:val="004F4DD9"/>
    <w:rsid w:val="004F78CD"/>
    <w:rsid w:val="00515E64"/>
    <w:rsid w:val="00526ECC"/>
    <w:rsid w:val="00536B0E"/>
    <w:rsid w:val="00540F22"/>
    <w:rsid w:val="00551F5E"/>
    <w:rsid w:val="005570EA"/>
    <w:rsid w:val="005607A2"/>
    <w:rsid w:val="00563047"/>
    <w:rsid w:val="0056704B"/>
    <w:rsid w:val="0057358A"/>
    <w:rsid w:val="00580290"/>
    <w:rsid w:val="005C159E"/>
    <w:rsid w:val="005C2B25"/>
    <w:rsid w:val="005D621A"/>
    <w:rsid w:val="005E2245"/>
    <w:rsid w:val="005E2FD3"/>
    <w:rsid w:val="005E4705"/>
    <w:rsid w:val="005F5A11"/>
    <w:rsid w:val="00646701"/>
    <w:rsid w:val="00652BB0"/>
    <w:rsid w:val="00660B62"/>
    <w:rsid w:val="00662B08"/>
    <w:rsid w:val="006839E4"/>
    <w:rsid w:val="00690B43"/>
    <w:rsid w:val="00695502"/>
    <w:rsid w:val="00695B3A"/>
    <w:rsid w:val="00697766"/>
    <w:rsid w:val="006B3818"/>
    <w:rsid w:val="006C059F"/>
    <w:rsid w:val="006D27C5"/>
    <w:rsid w:val="006D79DC"/>
    <w:rsid w:val="006E0039"/>
    <w:rsid w:val="006E75E8"/>
    <w:rsid w:val="006F3942"/>
    <w:rsid w:val="006F44CF"/>
    <w:rsid w:val="006F58B1"/>
    <w:rsid w:val="006F75BA"/>
    <w:rsid w:val="00700669"/>
    <w:rsid w:val="00705698"/>
    <w:rsid w:val="00707716"/>
    <w:rsid w:val="00720832"/>
    <w:rsid w:val="00744B2B"/>
    <w:rsid w:val="0075024C"/>
    <w:rsid w:val="00753C14"/>
    <w:rsid w:val="00755450"/>
    <w:rsid w:val="00770731"/>
    <w:rsid w:val="007776D8"/>
    <w:rsid w:val="00782BB3"/>
    <w:rsid w:val="007A5627"/>
    <w:rsid w:val="007B13E7"/>
    <w:rsid w:val="007B6BD3"/>
    <w:rsid w:val="007B7CE7"/>
    <w:rsid w:val="007C0C32"/>
    <w:rsid w:val="007C489E"/>
    <w:rsid w:val="007C799B"/>
    <w:rsid w:val="007D16CF"/>
    <w:rsid w:val="007E24B2"/>
    <w:rsid w:val="00811928"/>
    <w:rsid w:val="0081461D"/>
    <w:rsid w:val="008201DB"/>
    <w:rsid w:val="0083212D"/>
    <w:rsid w:val="00832A7E"/>
    <w:rsid w:val="0083339D"/>
    <w:rsid w:val="00833AC6"/>
    <w:rsid w:val="00834DEA"/>
    <w:rsid w:val="008351A8"/>
    <w:rsid w:val="00841ACC"/>
    <w:rsid w:val="00850518"/>
    <w:rsid w:val="00863864"/>
    <w:rsid w:val="00874483"/>
    <w:rsid w:val="0088419C"/>
    <w:rsid w:val="008859E1"/>
    <w:rsid w:val="00891DDA"/>
    <w:rsid w:val="008A09FD"/>
    <w:rsid w:val="008A18B1"/>
    <w:rsid w:val="008B7126"/>
    <w:rsid w:val="008C16F2"/>
    <w:rsid w:val="008C351A"/>
    <w:rsid w:val="008D4B46"/>
    <w:rsid w:val="008D5C11"/>
    <w:rsid w:val="008E6BAB"/>
    <w:rsid w:val="008F7BC4"/>
    <w:rsid w:val="00924063"/>
    <w:rsid w:val="00936B93"/>
    <w:rsid w:val="00940C4F"/>
    <w:rsid w:val="0096250C"/>
    <w:rsid w:val="00985F0C"/>
    <w:rsid w:val="009933D5"/>
    <w:rsid w:val="009A1B10"/>
    <w:rsid w:val="009A7061"/>
    <w:rsid w:val="009A7E7D"/>
    <w:rsid w:val="009B2C20"/>
    <w:rsid w:val="00A01588"/>
    <w:rsid w:val="00A21129"/>
    <w:rsid w:val="00A24E28"/>
    <w:rsid w:val="00A3073C"/>
    <w:rsid w:val="00A3211D"/>
    <w:rsid w:val="00A34B0B"/>
    <w:rsid w:val="00A5017E"/>
    <w:rsid w:val="00A51D23"/>
    <w:rsid w:val="00A52665"/>
    <w:rsid w:val="00A554D2"/>
    <w:rsid w:val="00A55B32"/>
    <w:rsid w:val="00A55E17"/>
    <w:rsid w:val="00A5741D"/>
    <w:rsid w:val="00A60D18"/>
    <w:rsid w:val="00A61915"/>
    <w:rsid w:val="00A62125"/>
    <w:rsid w:val="00A7474B"/>
    <w:rsid w:val="00A758C9"/>
    <w:rsid w:val="00A75989"/>
    <w:rsid w:val="00A80664"/>
    <w:rsid w:val="00A81045"/>
    <w:rsid w:val="00A92AE8"/>
    <w:rsid w:val="00A9491B"/>
    <w:rsid w:val="00AA0FC9"/>
    <w:rsid w:val="00AB3082"/>
    <w:rsid w:val="00AC5A69"/>
    <w:rsid w:val="00AD21F9"/>
    <w:rsid w:val="00AD4658"/>
    <w:rsid w:val="00AD7917"/>
    <w:rsid w:val="00AE33E8"/>
    <w:rsid w:val="00AE44B0"/>
    <w:rsid w:val="00AF2AD1"/>
    <w:rsid w:val="00AF690D"/>
    <w:rsid w:val="00B005E8"/>
    <w:rsid w:val="00B00C16"/>
    <w:rsid w:val="00B0313B"/>
    <w:rsid w:val="00B04518"/>
    <w:rsid w:val="00B04647"/>
    <w:rsid w:val="00B05001"/>
    <w:rsid w:val="00B244CC"/>
    <w:rsid w:val="00B30330"/>
    <w:rsid w:val="00B420FF"/>
    <w:rsid w:val="00B461EB"/>
    <w:rsid w:val="00B55705"/>
    <w:rsid w:val="00B57494"/>
    <w:rsid w:val="00B6124E"/>
    <w:rsid w:val="00B6568E"/>
    <w:rsid w:val="00B86D24"/>
    <w:rsid w:val="00B8787B"/>
    <w:rsid w:val="00B9063D"/>
    <w:rsid w:val="00BA4A3B"/>
    <w:rsid w:val="00BA4FA7"/>
    <w:rsid w:val="00BA5093"/>
    <w:rsid w:val="00BA64A0"/>
    <w:rsid w:val="00BB2735"/>
    <w:rsid w:val="00BB2C8A"/>
    <w:rsid w:val="00BD0176"/>
    <w:rsid w:val="00BD3E64"/>
    <w:rsid w:val="00C12D16"/>
    <w:rsid w:val="00C1577E"/>
    <w:rsid w:val="00C25F26"/>
    <w:rsid w:val="00C26082"/>
    <w:rsid w:val="00C41740"/>
    <w:rsid w:val="00C44D31"/>
    <w:rsid w:val="00C460B6"/>
    <w:rsid w:val="00C52CEC"/>
    <w:rsid w:val="00C74CC2"/>
    <w:rsid w:val="00C87ED0"/>
    <w:rsid w:val="00C91DCD"/>
    <w:rsid w:val="00CB5C09"/>
    <w:rsid w:val="00CC58BC"/>
    <w:rsid w:val="00CC7552"/>
    <w:rsid w:val="00D00E8E"/>
    <w:rsid w:val="00D03D0C"/>
    <w:rsid w:val="00D278D6"/>
    <w:rsid w:val="00D60E51"/>
    <w:rsid w:val="00D6108B"/>
    <w:rsid w:val="00D63941"/>
    <w:rsid w:val="00D65478"/>
    <w:rsid w:val="00D71C75"/>
    <w:rsid w:val="00DB1D8D"/>
    <w:rsid w:val="00DB74CB"/>
    <w:rsid w:val="00DD7C80"/>
    <w:rsid w:val="00DE2ECA"/>
    <w:rsid w:val="00DF30F0"/>
    <w:rsid w:val="00E01D54"/>
    <w:rsid w:val="00E2084D"/>
    <w:rsid w:val="00E24901"/>
    <w:rsid w:val="00E32845"/>
    <w:rsid w:val="00E618A4"/>
    <w:rsid w:val="00E70317"/>
    <w:rsid w:val="00E8375F"/>
    <w:rsid w:val="00E9539D"/>
    <w:rsid w:val="00EA15CB"/>
    <w:rsid w:val="00EB3423"/>
    <w:rsid w:val="00ED3D0E"/>
    <w:rsid w:val="00EF070A"/>
    <w:rsid w:val="00F164DB"/>
    <w:rsid w:val="00F218F1"/>
    <w:rsid w:val="00F407C8"/>
    <w:rsid w:val="00F41ED0"/>
    <w:rsid w:val="00F55D9C"/>
    <w:rsid w:val="00F66F6A"/>
    <w:rsid w:val="00F93B9B"/>
    <w:rsid w:val="00F96DFA"/>
    <w:rsid w:val="00F9737A"/>
    <w:rsid w:val="00FB145F"/>
    <w:rsid w:val="00FC5A56"/>
    <w:rsid w:val="00FD33A0"/>
    <w:rsid w:val="00FE36F3"/>
    <w:rsid w:val="00FE60BC"/>
    <w:rsid w:val="00FF36ED"/>
    <w:rsid w:val="01BC1100"/>
    <w:rsid w:val="0209D5EF"/>
    <w:rsid w:val="0310C4F7"/>
    <w:rsid w:val="0340BB66"/>
    <w:rsid w:val="0357E161"/>
    <w:rsid w:val="03D5C700"/>
    <w:rsid w:val="03E61B6C"/>
    <w:rsid w:val="042EC0C3"/>
    <w:rsid w:val="04A7CDFA"/>
    <w:rsid w:val="05EC9F12"/>
    <w:rsid w:val="082B5284"/>
    <w:rsid w:val="08C0E48F"/>
    <w:rsid w:val="0A81A5AD"/>
    <w:rsid w:val="0A97FFC0"/>
    <w:rsid w:val="0B8A93F3"/>
    <w:rsid w:val="0B8DE1F6"/>
    <w:rsid w:val="0CA0CC06"/>
    <w:rsid w:val="0F425E04"/>
    <w:rsid w:val="111DB9C7"/>
    <w:rsid w:val="11BDB96C"/>
    <w:rsid w:val="1388CBB7"/>
    <w:rsid w:val="140B9B52"/>
    <w:rsid w:val="1481F2FE"/>
    <w:rsid w:val="15133D1A"/>
    <w:rsid w:val="155D29AC"/>
    <w:rsid w:val="16237BB6"/>
    <w:rsid w:val="16C1D0EF"/>
    <w:rsid w:val="1734478C"/>
    <w:rsid w:val="1738289B"/>
    <w:rsid w:val="1791F1EC"/>
    <w:rsid w:val="199F87BC"/>
    <w:rsid w:val="1BB2DB5C"/>
    <w:rsid w:val="1C19C3C2"/>
    <w:rsid w:val="1C900E0F"/>
    <w:rsid w:val="1D4475A4"/>
    <w:rsid w:val="1DD59D43"/>
    <w:rsid w:val="1F98050D"/>
    <w:rsid w:val="207428E0"/>
    <w:rsid w:val="213A8929"/>
    <w:rsid w:val="21EBAC50"/>
    <w:rsid w:val="23366D3E"/>
    <w:rsid w:val="240B577C"/>
    <w:rsid w:val="2493A8D3"/>
    <w:rsid w:val="24B43EC1"/>
    <w:rsid w:val="254B082A"/>
    <w:rsid w:val="254F8789"/>
    <w:rsid w:val="25C10132"/>
    <w:rsid w:val="26BB2C5C"/>
    <w:rsid w:val="2887284B"/>
    <w:rsid w:val="28D37237"/>
    <w:rsid w:val="28F43893"/>
    <w:rsid w:val="2A22F8AC"/>
    <w:rsid w:val="2BE968AF"/>
    <w:rsid w:val="2C0130CF"/>
    <w:rsid w:val="2C74F5D3"/>
    <w:rsid w:val="2C7645D2"/>
    <w:rsid w:val="2D5A996E"/>
    <w:rsid w:val="2DAAC97C"/>
    <w:rsid w:val="2DC19A60"/>
    <w:rsid w:val="2E599B11"/>
    <w:rsid w:val="2EC8EA01"/>
    <w:rsid w:val="2EF669CF"/>
    <w:rsid w:val="2F16CC87"/>
    <w:rsid w:val="3122DEA5"/>
    <w:rsid w:val="31B10CFF"/>
    <w:rsid w:val="32F0E1CB"/>
    <w:rsid w:val="33C9DAF2"/>
    <w:rsid w:val="34E78582"/>
    <w:rsid w:val="384A07A8"/>
    <w:rsid w:val="39188F20"/>
    <w:rsid w:val="394100B6"/>
    <w:rsid w:val="39B46EEB"/>
    <w:rsid w:val="3A2593F3"/>
    <w:rsid w:val="3B13B70C"/>
    <w:rsid w:val="3CAF876D"/>
    <w:rsid w:val="3DE8414F"/>
    <w:rsid w:val="3E2946C7"/>
    <w:rsid w:val="3E7C9F3B"/>
    <w:rsid w:val="3FE7282F"/>
    <w:rsid w:val="40B34A75"/>
    <w:rsid w:val="4102235F"/>
    <w:rsid w:val="424F1AD6"/>
    <w:rsid w:val="429939B7"/>
    <w:rsid w:val="42BAD9A3"/>
    <w:rsid w:val="4311EED0"/>
    <w:rsid w:val="447F5FEE"/>
    <w:rsid w:val="44BA9952"/>
    <w:rsid w:val="450775C8"/>
    <w:rsid w:val="46A34629"/>
    <w:rsid w:val="470F2613"/>
    <w:rsid w:val="47544576"/>
    <w:rsid w:val="498E0A75"/>
    <w:rsid w:val="4B29DAD6"/>
    <w:rsid w:val="4B76B74C"/>
    <w:rsid w:val="4C8DE6A0"/>
    <w:rsid w:val="4D1287AD"/>
    <w:rsid w:val="4DDC85E8"/>
    <w:rsid w:val="4E6D7719"/>
    <w:rsid w:val="4EAE580E"/>
    <w:rsid w:val="4F1A0527"/>
    <w:rsid w:val="4F8B5A9A"/>
    <w:rsid w:val="4FAB158F"/>
    <w:rsid w:val="4FFD4BF9"/>
    <w:rsid w:val="51E6A984"/>
    <w:rsid w:val="5249F2D4"/>
    <w:rsid w:val="538279E5"/>
    <w:rsid w:val="5448A74A"/>
    <w:rsid w:val="54A00833"/>
    <w:rsid w:val="54A4EBBB"/>
    <w:rsid w:val="5536606E"/>
    <w:rsid w:val="569068EC"/>
    <w:rsid w:val="581CEBBD"/>
    <w:rsid w:val="59E6754E"/>
    <w:rsid w:val="5AF1FEDB"/>
    <w:rsid w:val="5B45B715"/>
    <w:rsid w:val="5C13BAE1"/>
    <w:rsid w:val="5C819A28"/>
    <w:rsid w:val="5D8956F7"/>
    <w:rsid w:val="5DB795A0"/>
    <w:rsid w:val="5F2C98EE"/>
    <w:rsid w:val="61AFB0C6"/>
    <w:rsid w:val="62AF9F9A"/>
    <w:rsid w:val="62D6B730"/>
    <w:rsid w:val="6396AD81"/>
    <w:rsid w:val="63F44592"/>
    <w:rsid w:val="64DE0CA2"/>
    <w:rsid w:val="654FCC81"/>
    <w:rsid w:val="670AB17F"/>
    <w:rsid w:val="671C1C00"/>
    <w:rsid w:val="67FC10D9"/>
    <w:rsid w:val="6BDC5C3A"/>
    <w:rsid w:val="6C0214CE"/>
    <w:rsid w:val="6D617C2B"/>
    <w:rsid w:val="6DB269E0"/>
    <w:rsid w:val="6DBB528A"/>
    <w:rsid w:val="6DC7A0C6"/>
    <w:rsid w:val="6E688A56"/>
    <w:rsid w:val="6FEA0506"/>
    <w:rsid w:val="70D0E245"/>
    <w:rsid w:val="7136DEBB"/>
    <w:rsid w:val="717F4F83"/>
    <w:rsid w:val="731BAC37"/>
    <w:rsid w:val="7321A5C8"/>
    <w:rsid w:val="734326F4"/>
    <w:rsid w:val="73818A81"/>
    <w:rsid w:val="73CD3538"/>
    <w:rsid w:val="73D46596"/>
    <w:rsid w:val="7490F3DC"/>
    <w:rsid w:val="75120999"/>
    <w:rsid w:val="762C6942"/>
    <w:rsid w:val="78CA7924"/>
    <w:rsid w:val="79F4FC81"/>
    <w:rsid w:val="7A1AD42F"/>
    <w:rsid w:val="7B3E8B72"/>
    <w:rsid w:val="7B542589"/>
    <w:rsid w:val="7C600223"/>
    <w:rsid w:val="7CAE9663"/>
    <w:rsid w:val="7D1A2CBC"/>
    <w:rsid w:val="7DFBD284"/>
    <w:rsid w:val="7E49EB84"/>
    <w:rsid w:val="7EB52541"/>
    <w:rsid w:val="7EC53947"/>
    <w:rsid w:val="7EC569B7"/>
    <w:rsid w:val="7EEA3630"/>
    <w:rsid w:val="7FE7C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955535"/>
  <w15:chartTrackingRefBased/>
  <w15:docId w15:val="{E69DEED2-D2EF-4521-8C43-1B4A538E1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E33E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E33E8"/>
    <w:pPr>
      <w:tabs>
        <w:tab w:val="center" w:pos="4320"/>
        <w:tab w:val="right" w:pos="8640"/>
      </w:tabs>
    </w:pPr>
  </w:style>
  <w:style w:type="character" w:styleId="CommentReference">
    <w:name w:val="annotation reference"/>
    <w:uiPriority w:val="99"/>
    <w:semiHidden/>
    <w:unhideWhenUsed/>
    <w:rsid w:val="007D16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16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16C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6C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D16CF"/>
    <w:rPr>
      <w:b/>
      <w:bCs/>
    </w:rPr>
  </w:style>
  <w:style w:type="paragraph" w:styleId="Revision">
    <w:name w:val="Revision"/>
    <w:hidden/>
    <w:uiPriority w:val="99"/>
    <w:semiHidden/>
    <w:rsid w:val="006E0039"/>
    <w:rPr>
      <w:sz w:val="22"/>
      <w:szCs w:val="22"/>
    </w:rPr>
  </w:style>
  <w:style w:type="table" w:styleId="TableGrid">
    <w:name w:val="Table Grid"/>
    <w:basedOn w:val="TableNormal"/>
    <w:uiPriority w:val="59"/>
    <w:rsid w:val="00A24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33AC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e8a57e-0060-4c74-9e1f-78cf7ead3189" xsi:nil="true"/>
    <lcf76f155ced4ddcb4097134ff3c332f xmlns="3a86ea5f-67fa-4d8d-9d2e-747851d2bd4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236C116C8A5D40937EDB5BEE505286" ma:contentTypeVersion="13" ma:contentTypeDescription="Create a new document." ma:contentTypeScope="" ma:versionID="92d1577dc3d25be1090bbf9e8b9d1950">
  <xsd:schema xmlns:xsd="http://www.w3.org/2001/XMLSchema" xmlns:xs="http://www.w3.org/2001/XMLSchema" xmlns:p="http://schemas.microsoft.com/office/2006/metadata/properties" xmlns:ns2="3a86ea5f-67fa-4d8d-9d2e-747851d2bd45" xmlns:ns3="12e8a57e-0060-4c74-9e1f-78cf7ead3189" targetNamespace="http://schemas.microsoft.com/office/2006/metadata/properties" ma:root="true" ma:fieldsID="862a91b1aaaf51ed0e287184af4cf138" ns2:_="" ns3:_="">
    <xsd:import namespace="3a86ea5f-67fa-4d8d-9d2e-747851d2bd45"/>
    <xsd:import namespace="12e8a57e-0060-4c74-9e1f-78cf7ead31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6ea5f-67fa-4d8d-9d2e-747851d2b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e31e3ec-82b2-4510-8c6c-8b9e0fefce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8a57e-0060-4c74-9e1f-78cf7ead318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22cdc35-dc03-4797-8dd8-44093423c8f7}" ma:internalName="TaxCatchAll" ma:showField="CatchAllData" ma:web="12e8a57e-0060-4c74-9e1f-78cf7ead31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215A2B-C0E3-4CB2-A031-2A6AD413C3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FE8945-600F-4416-B2FA-F03D817BD434}">
  <ds:schemaRefs>
    <ds:schemaRef ds:uri="http://schemas.microsoft.com/office/2006/metadata/properties"/>
    <ds:schemaRef ds:uri="http://schemas.microsoft.com/office/infopath/2007/PartnerControls"/>
    <ds:schemaRef ds:uri="12e8a57e-0060-4c74-9e1f-78cf7ead3189"/>
    <ds:schemaRef ds:uri="3a86ea5f-67fa-4d8d-9d2e-747851d2bd45"/>
  </ds:schemaRefs>
</ds:datastoreItem>
</file>

<file path=customXml/itemProps3.xml><?xml version="1.0" encoding="utf-8"?>
<ds:datastoreItem xmlns:ds="http://schemas.openxmlformats.org/officeDocument/2006/customXml" ds:itemID="{8920AA4D-A75A-48C8-B20A-7ECB5531F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86ea5f-67fa-4d8d-9d2e-747851d2bd45"/>
    <ds:schemaRef ds:uri="12e8a57e-0060-4c74-9e1f-78cf7ead31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272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Certificate of visual inspection for make pdf 083006.doc</vt:lpstr>
    </vt:vector>
  </TitlesOfParts>
  <Company>California Department of Fish &amp; Game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Certificate of visual inspection for make pdf 083006.doc</dc:title>
  <dc:subject/>
  <dc:creator>DRMcEwan</dc:creator>
  <cp:keywords/>
  <dc:description>DocumentCreationInfo</dc:description>
  <cp:lastModifiedBy>Kalinowski, Alison (Ali)@Wildlife</cp:lastModifiedBy>
  <cp:revision>4</cp:revision>
  <dcterms:created xsi:type="dcterms:W3CDTF">2023-06-07T17:02:00Z</dcterms:created>
  <dcterms:modified xsi:type="dcterms:W3CDTF">2023-09-28T23:16:00Z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e685f86-ed8d-482b-be3a-2b7af73f9b7f_Enabled">
    <vt:lpwstr>True</vt:lpwstr>
  </property>
  <property fmtid="{D5CDD505-2E9C-101B-9397-08002B2CF9AE}" pid="3" name="MSIP_Label_6e685f86-ed8d-482b-be3a-2b7af73f9b7f_SiteId">
    <vt:lpwstr>4b633c25-efbf-4006-9f15-07442ba7aa0b</vt:lpwstr>
  </property>
  <property fmtid="{D5CDD505-2E9C-101B-9397-08002B2CF9AE}" pid="4" name="MSIP_Label_6e685f86-ed8d-482b-be3a-2b7af73f9b7f_Owner">
    <vt:lpwstr>Margaret.Mantor@wildlife.ca.gov</vt:lpwstr>
  </property>
  <property fmtid="{D5CDD505-2E9C-101B-9397-08002B2CF9AE}" pid="5" name="MSIP_Label_6e685f86-ed8d-482b-be3a-2b7af73f9b7f_SetDate">
    <vt:lpwstr>2022-02-04T17:23:03.1137968Z</vt:lpwstr>
  </property>
  <property fmtid="{D5CDD505-2E9C-101B-9397-08002B2CF9AE}" pid="6" name="MSIP_Label_6e685f86-ed8d-482b-be3a-2b7af73f9b7f_Name">
    <vt:lpwstr>General</vt:lpwstr>
  </property>
  <property fmtid="{D5CDD505-2E9C-101B-9397-08002B2CF9AE}" pid="7" name="MSIP_Label_6e685f86-ed8d-482b-be3a-2b7af73f9b7f_Application">
    <vt:lpwstr>Microsoft Azure Information Protection</vt:lpwstr>
  </property>
  <property fmtid="{D5CDD505-2E9C-101B-9397-08002B2CF9AE}" pid="8" name="MSIP_Label_6e685f86-ed8d-482b-be3a-2b7af73f9b7f_ActionId">
    <vt:lpwstr>d0bccc16-a492-473f-a273-b061fe1ec40e</vt:lpwstr>
  </property>
  <property fmtid="{D5CDD505-2E9C-101B-9397-08002B2CF9AE}" pid="9" name="MSIP_Label_6e685f86-ed8d-482b-be3a-2b7af73f9b7f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0x010100EF236C116C8A5D40937EDB5BEE505286</vt:lpwstr>
  </property>
  <property fmtid="{D5CDD505-2E9C-101B-9397-08002B2CF9AE}" pid="12" name="MediaServiceImageTags">
    <vt:lpwstr/>
  </property>
</Properties>
</file>